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F59F" w14:textId="3820F030" w:rsidR="00D211EF" w:rsidRDefault="00D211EF" w:rsidP="00D211EF">
      <w:pPr>
        <w:rPr>
          <w:rFonts w:ascii="Arial" w:hAnsi="Arial" w:cs="Arial"/>
        </w:rPr>
      </w:pPr>
    </w:p>
    <w:p w14:paraId="3FC9D5B1" w14:textId="3D17CB68" w:rsidR="00BB7AE7" w:rsidRDefault="00BB7AE7" w:rsidP="00D211EF">
      <w:pPr>
        <w:rPr>
          <w:rFonts w:ascii="Arial" w:hAnsi="Arial" w:cs="Arial"/>
        </w:rPr>
      </w:pPr>
    </w:p>
    <w:p w14:paraId="54E32208" w14:textId="289D7129" w:rsidR="00BB7AE7" w:rsidRDefault="00BB7AE7" w:rsidP="00D211EF">
      <w:pPr>
        <w:rPr>
          <w:rFonts w:ascii="Arial" w:hAnsi="Arial" w:cs="Arial"/>
        </w:rPr>
      </w:pPr>
    </w:p>
    <w:p w14:paraId="3B0B0D15" w14:textId="4C5B36BD" w:rsidR="00BB7AE7" w:rsidRPr="00857048" w:rsidRDefault="00857048" w:rsidP="00857048">
      <w:pPr>
        <w:jc w:val="center"/>
        <w:rPr>
          <w:rFonts w:ascii="Arial" w:hAnsi="Arial" w:cs="Arial"/>
          <w:b/>
          <w:bCs/>
          <w:sz w:val="36"/>
          <w:szCs w:val="36"/>
        </w:rPr>
      </w:pPr>
      <w:r w:rsidRPr="00857048">
        <w:rPr>
          <w:rFonts w:ascii="Arial" w:hAnsi="Arial" w:cs="Arial"/>
          <w:b/>
          <w:bCs/>
          <w:sz w:val="36"/>
          <w:szCs w:val="36"/>
        </w:rPr>
        <w:t xml:space="preserve">West </w:t>
      </w:r>
      <w:proofErr w:type="spellStart"/>
      <w:r w:rsidRPr="00857048">
        <w:rPr>
          <w:rFonts w:ascii="Arial" w:hAnsi="Arial" w:cs="Arial"/>
          <w:b/>
          <w:bCs/>
          <w:sz w:val="36"/>
          <w:szCs w:val="36"/>
        </w:rPr>
        <w:t>Meon</w:t>
      </w:r>
      <w:proofErr w:type="spellEnd"/>
      <w:r w:rsidRPr="00857048">
        <w:rPr>
          <w:rFonts w:ascii="Arial" w:hAnsi="Arial" w:cs="Arial"/>
          <w:b/>
          <w:bCs/>
          <w:sz w:val="36"/>
          <w:szCs w:val="36"/>
        </w:rPr>
        <w:t xml:space="preserve"> Surgery Patient Participation Group Newsletter</w:t>
      </w:r>
    </w:p>
    <w:p w14:paraId="624FBD4F" w14:textId="281E78EF" w:rsidR="00857048" w:rsidRDefault="00857048" w:rsidP="00D211EF">
      <w:pPr>
        <w:rPr>
          <w:rFonts w:ascii="Arial" w:hAnsi="Arial" w:cs="Arial"/>
        </w:rPr>
      </w:pPr>
    </w:p>
    <w:p w14:paraId="36CC72A5" w14:textId="44B5E89D" w:rsidR="00026829" w:rsidRDefault="00026829" w:rsidP="00D211EF">
      <w:pPr>
        <w:rPr>
          <w:rFonts w:ascii="Arial" w:hAnsi="Arial" w:cs="Arial"/>
        </w:rPr>
      </w:pPr>
    </w:p>
    <w:p w14:paraId="11A9AC79" w14:textId="24682C1C" w:rsidR="00D56C20" w:rsidRPr="00D56C20" w:rsidRDefault="00D56C20" w:rsidP="00D211EF">
      <w:pPr>
        <w:rPr>
          <w:rFonts w:ascii="Arial" w:hAnsi="Arial" w:cs="Arial"/>
          <w:b/>
          <w:bCs/>
          <w:u w:val="single"/>
        </w:rPr>
      </w:pPr>
      <w:r w:rsidRPr="00D56C20">
        <w:rPr>
          <w:rFonts w:ascii="Arial" w:hAnsi="Arial" w:cs="Arial"/>
          <w:b/>
          <w:bCs/>
          <w:u w:val="single"/>
        </w:rPr>
        <w:t>Seasonal Influenza Vaccination Campaign</w:t>
      </w:r>
    </w:p>
    <w:p w14:paraId="020B5F81" w14:textId="77777777" w:rsidR="00D56C20" w:rsidRDefault="00D56C20" w:rsidP="00D211EF">
      <w:pPr>
        <w:rPr>
          <w:rFonts w:ascii="Arial" w:hAnsi="Arial" w:cs="Arial"/>
        </w:rPr>
      </w:pPr>
    </w:p>
    <w:p w14:paraId="0E6A0951" w14:textId="33230ECC" w:rsidR="00026829" w:rsidRDefault="00D56C20" w:rsidP="00D211EF">
      <w:pPr>
        <w:rPr>
          <w:rFonts w:ascii="Arial" w:hAnsi="Arial" w:cs="Arial"/>
        </w:rPr>
      </w:pPr>
      <w:r>
        <w:rPr>
          <w:rFonts w:ascii="Arial" w:hAnsi="Arial" w:cs="Arial"/>
        </w:rPr>
        <w:t>This Autumn we have given 859 influenza vaccinations to eligible patients.  If you are eligible (</w:t>
      </w:r>
      <w:proofErr w:type="spellStart"/>
      <w:proofErr w:type="gramStart"/>
      <w:r>
        <w:rPr>
          <w:rFonts w:ascii="Arial" w:hAnsi="Arial" w:cs="Arial"/>
        </w:rPr>
        <w:t>ie</w:t>
      </w:r>
      <w:proofErr w:type="spellEnd"/>
      <w:proofErr w:type="gramEnd"/>
      <w:r>
        <w:rPr>
          <w:rFonts w:ascii="Arial" w:hAnsi="Arial" w:cs="Arial"/>
        </w:rPr>
        <w:t xml:space="preserve"> aged 65 on 31 March 2024 or in an at-risk group) and you would still like to have your flu vaccination, please telephone us to book this with one of our clinical team.</w:t>
      </w:r>
    </w:p>
    <w:p w14:paraId="0004B599" w14:textId="77777777" w:rsidR="00D56C20" w:rsidRDefault="00D56C20" w:rsidP="00D211EF">
      <w:pPr>
        <w:rPr>
          <w:rFonts w:ascii="Arial" w:hAnsi="Arial" w:cs="Arial"/>
        </w:rPr>
      </w:pPr>
    </w:p>
    <w:p w14:paraId="7F5E1040" w14:textId="210F6CEF" w:rsidR="00857048" w:rsidRPr="0056290D" w:rsidRDefault="00544ED6" w:rsidP="00D211EF">
      <w:pPr>
        <w:rPr>
          <w:rFonts w:ascii="Arial" w:hAnsi="Arial" w:cs="Arial"/>
          <w:b/>
          <w:bCs/>
          <w:u w:val="single"/>
        </w:rPr>
      </w:pPr>
      <w:r w:rsidRPr="0056290D">
        <w:rPr>
          <w:rFonts w:ascii="Arial" w:hAnsi="Arial" w:cs="Arial"/>
          <w:b/>
          <w:bCs/>
          <w:u w:val="single"/>
        </w:rPr>
        <w:t>COVID Autumn Booster 2023</w:t>
      </w:r>
    </w:p>
    <w:p w14:paraId="515419D4" w14:textId="77777777" w:rsidR="00544ED6" w:rsidRDefault="00544ED6" w:rsidP="00D211EF">
      <w:pPr>
        <w:rPr>
          <w:rFonts w:ascii="Arial" w:hAnsi="Arial" w:cs="Arial"/>
        </w:rPr>
      </w:pPr>
    </w:p>
    <w:p w14:paraId="3061B3B6" w14:textId="62F5D177" w:rsidR="00857048" w:rsidRDefault="0028552F" w:rsidP="00D211EF">
      <w:pPr>
        <w:rPr>
          <w:rFonts w:ascii="Arial" w:hAnsi="Arial" w:cs="Arial"/>
        </w:rPr>
      </w:pPr>
      <w:r>
        <w:rPr>
          <w:rFonts w:ascii="Arial" w:hAnsi="Arial" w:cs="Arial"/>
        </w:rPr>
        <w:t>We have concluded our COVID vaccinations this autumn</w:t>
      </w:r>
      <w:r w:rsidR="00D56C20">
        <w:rPr>
          <w:rFonts w:ascii="Arial" w:hAnsi="Arial" w:cs="Arial"/>
        </w:rPr>
        <w:t xml:space="preserve"> having vaccinated 855 patients</w:t>
      </w:r>
      <w:r>
        <w:rPr>
          <w:rFonts w:ascii="Arial" w:hAnsi="Arial" w:cs="Arial"/>
        </w:rPr>
        <w:t>.  Anyone who is eligible but has not had their booster can organise this by contacting the following:</w:t>
      </w:r>
    </w:p>
    <w:p w14:paraId="76C5D046" w14:textId="7113E938" w:rsidR="0028552F" w:rsidRDefault="0028552F" w:rsidP="00D211EF">
      <w:pPr>
        <w:rPr>
          <w:rFonts w:ascii="Arial" w:hAnsi="Arial" w:cs="Arial"/>
        </w:rPr>
      </w:pPr>
    </w:p>
    <w:p w14:paraId="67531D41" w14:textId="12BC2867" w:rsidR="0028552F" w:rsidRDefault="0028552F" w:rsidP="00D211EF">
      <w:pPr>
        <w:rPr>
          <w:rFonts w:ascii="Arial" w:hAnsi="Arial" w:cs="Arial"/>
        </w:rPr>
      </w:pPr>
      <w:r w:rsidRPr="00FA20DA">
        <w:rPr>
          <w:rFonts w:ascii="Arial" w:hAnsi="Arial" w:cs="Arial"/>
          <w:noProof/>
        </w:rPr>
        <w:drawing>
          <wp:inline distT="0" distB="0" distL="0" distR="0" wp14:anchorId="5766A652" wp14:editId="3617AA0D">
            <wp:extent cx="6038850" cy="3581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4338" cy="3596543"/>
                    </a:xfrm>
                    <a:prstGeom prst="rect">
                      <a:avLst/>
                    </a:prstGeom>
                  </pic:spPr>
                </pic:pic>
              </a:graphicData>
            </a:graphic>
          </wp:inline>
        </w:drawing>
      </w:r>
    </w:p>
    <w:p w14:paraId="17A3E104" w14:textId="77777777" w:rsidR="0028552F" w:rsidRPr="001E0C53" w:rsidRDefault="0028552F" w:rsidP="00D211EF">
      <w:pPr>
        <w:rPr>
          <w:rFonts w:ascii="Arial" w:hAnsi="Arial" w:cs="Arial"/>
        </w:rPr>
      </w:pPr>
    </w:p>
    <w:p w14:paraId="5DF7E992" w14:textId="77777777" w:rsidR="00026829" w:rsidRPr="0056290D" w:rsidRDefault="00026829" w:rsidP="00026829">
      <w:pPr>
        <w:rPr>
          <w:rFonts w:ascii="Arial" w:hAnsi="Arial" w:cs="Arial"/>
          <w:b/>
          <w:u w:val="single"/>
        </w:rPr>
      </w:pPr>
      <w:r w:rsidRPr="0056290D">
        <w:rPr>
          <w:rFonts w:ascii="Arial" w:hAnsi="Arial" w:cs="Arial"/>
          <w:b/>
          <w:u w:val="single"/>
        </w:rPr>
        <w:t>Non-Emergency Patient Transport</w:t>
      </w:r>
    </w:p>
    <w:p w14:paraId="38C70EB9" w14:textId="77777777" w:rsidR="00026829" w:rsidRDefault="00026829" w:rsidP="00026829">
      <w:pPr>
        <w:pStyle w:val="ListParagraph"/>
        <w:ind w:left="0"/>
        <w:rPr>
          <w:rFonts w:ascii="Arial" w:hAnsi="Arial" w:cs="Arial"/>
        </w:rPr>
      </w:pPr>
    </w:p>
    <w:p w14:paraId="4D6CE6AE" w14:textId="77777777" w:rsidR="00026829" w:rsidRDefault="00026829" w:rsidP="00026829">
      <w:pPr>
        <w:pStyle w:val="ListParagraph"/>
        <w:ind w:left="0"/>
        <w:rPr>
          <w:rFonts w:ascii="Arial" w:hAnsi="Arial" w:cs="Arial"/>
        </w:rPr>
      </w:pPr>
      <w:r>
        <w:rPr>
          <w:rFonts w:ascii="Arial" w:hAnsi="Arial" w:cs="Arial"/>
        </w:rPr>
        <w:t>On</w:t>
      </w:r>
      <w:r w:rsidRPr="00763C5C">
        <w:rPr>
          <w:rFonts w:ascii="Arial" w:hAnsi="Arial" w:cs="Arial"/>
        </w:rPr>
        <w:t xml:space="preserve"> 1st November 2023 Health Care Professionals will no longer have access to the SCAS online booking portal to book routine outpatient appointments for patients. </w:t>
      </w:r>
      <w:r>
        <w:rPr>
          <w:rFonts w:ascii="Arial" w:hAnsi="Arial" w:cs="Arial"/>
        </w:rPr>
        <w:t xml:space="preserve">Patients </w:t>
      </w:r>
      <w:r w:rsidRPr="00763C5C">
        <w:rPr>
          <w:rFonts w:ascii="Arial" w:hAnsi="Arial" w:cs="Arial"/>
        </w:rPr>
        <w:t xml:space="preserve">will </w:t>
      </w:r>
      <w:r>
        <w:rPr>
          <w:rFonts w:ascii="Arial" w:hAnsi="Arial" w:cs="Arial"/>
        </w:rPr>
        <w:t>now n</w:t>
      </w:r>
      <w:r w:rsidRPr="00763C5C">
        <w:rPr>
          <w:rFonts w:ascii="Arial" w:hAnsi="Arial" w:cs="Arial"/>
        </w:rPr>
        <w:t xml:space="preserve">eed to </w:t>
      </w:r>
      <w:r>
        <w:rPr>
          <w:rFonts w:ascii="Arial" w:hAnsi="Arial" w:cs="Arial"/>
        </w:rPr>
        <w:t>book themselves by accessing the SCAS patient hub:</w:t>
      </w:r>
    </w:p>
    <w:p w14:paraId="07B86A08" w14:textId="0B71ABA8" w:rsidR="00D56C20" w:rsidRDefault="00D56C20">
      <w:pPr>
        <w:rPr>
          <w:rFonts w:ascii="Arial" w:hAnsi="Arial" w:cs="Arial"/>
        </w:rPr>
      </w:pPr>
      <w:r>
        <w:rPr>
          <w:rFonts w:ascii="Arial" w:hAnsi="Arial" w:cs="Arial"/>
        </w:rPr>
        <w:br w:type="page"/>
      </w:r>
    </w:p>
    <w:p w14:paraId="22D31550" w14:textId="50482363" w:rsidR="00026829" w:rsidRDefault="00D56C20" w:rsidP="00026829">
      <w:pPr>
        <w:pStyle w:val="ListParagraph"/>
        <w:ind w:left="0"/>
        <w:rPr>
          <w:rFonts w:ascii="Arial" w:hAnsi="Arial" w:cs="Arial"/>
        </w:rPr>
      </w:pPr>
      <w:r>
        <w:rPr>
          <w:rFonts w:ascii="Arial" w:hAnsi="Arial" w:cs="Arial"/>
        </w:rPr>
        <w:t>…/2</w:t>
      </w:r>
    </w:p>
    <w:p w14:paraId="7A2A8220" w14:textId="4BCEF425" w:rsidR="00D56C20" w:rsidRDefault="00D56C20" w:rsidP="00026829">
      <w:pPr>
        <w:pStyle w:val="ListParagraph"/>
        <w:ind w:left="0"/>
        <w:rPr>
          <w:rFonts w:ascii="Arial" w:hAnsi="Arial" w:cs="Arial"/>
        </w:rPr>
      </w:pPr>
    </w:p>
    <w:p w14:paraId="5D790648" w14:textId="77777777" w:rsidR="00D56C20" w:rsidRDefault="00D56C20" w:rsidP="00026829">
      <w:pPr>
        <w:pStyle w:val="ListParagraph"/>
        <w:ind w:left="0"/>
        <w:rPr>
          <w:rFonts w:ascii="Arial" w:hAnsi="Arial" w:cs="Arial"/>
        </w:rPr>
      </w:pPr>
    </w:p>
    <w:p w14:paraId="0AC86F18" w14:textId="3E5F1569" w:rsidR="00026829" w:rsidRPr="00DF7295" w:rsidRDefault="00026829" w:rsidP="00026829">
      <w:pPr>
        <w:pStyle w:val="ListParagraph"/>
        <w:ind w:left="0"/>
        <w:rPr>
          <w:rFonts w:ascii="Arial" w:hAnsi="Arial" w:cs="Arial"/>
          <w:color w:val="0070C0"/>
        </w:rPr>
      </w:pPr>
      <w:hyperlink r:id="rId9" w:history="1">
        <w:r w:rsidRPr="00DF7295">
          <w:rPr>
            <w:rStyle w:val="Hyperlink"/>
            <w:rFonts w:ascii="Arial" w:hAnsi="Arial" w:cs="Arial"/>
            <w:color w:val="0070C0"/>
          </w:rPr>
          <w:t>https://managemybooking.scas.nhs.uk/patientzone</w:t>
        </w:r>
      </w:hyperlink>
    </w:p>
    <w:p w14:paraId="070C680B" w14:textId="77777777" w:rsidR="00026829" w:rsidRDefault="00026829" w:rsidP="00026829">
      <w:pPr>
        <w:pStyle w:val="ListParagraph"/>
        <w:ind w:left="360"/>
        <w:rPr>
          <w:rFonts w:ascii="Arial" w:hAnsi="Arial" w:cs="Arial"/>
        </w:rPr>
      </w:pPr>
    </w:p>
    <w:p w14:paraId="465A9228" w14:textId="4A93130D" w:rsidR="00026829" w:rsidRDefault="00026829" w:rsidP="00026829">
      <w:pPr>
        <w:pStyle w:val="ListParagraph"/>
        <w:ind w:left="0"/>
        <w:rPr>
          <w:rFonts w:ascii="Arial" w:hAnsi="Arial" w:cs="Arial"/>
        </w:rPr>
      </w:pPr>
      <w:r w:rsidRPr="00763C5C">
        <w:rPr>
          <w:rFonts w:ascii="Arial" w:hAnsi="Arial" w:cs="Arial"/>
        </w:rPr>
        <w:t>If it is a patient’s first use of NEPTS, they will need to book via the telephone to get set up onto the system, and thereafter the online system will be available. They will require the following information to set up an account on the SCAS patient hub</w:t>
      </w:r>
      <w:r w:rsidR="003D63C7">
        <w:rPr>
          <w:rFonts w:ascii="Arial" w:hAnsi="Arial" w:cs="Arial"/>
        </w:rPr>
        <w:t>:</w:t>
      </w:r>
      <w:r w:rsidRPr="00763C5C">
        <w:rPr>
          <w:rFonts w:ascii="Arial" w:hAnsi="Arial" w:cs="Arial"/>
        </w:rPr>
        <w:t xml:space="preserve"> </w:t>
      </w:r>
    </w:p>
    <w:p w14:paraId="73F78E34" w14:textId="77777777" w:rsidR="003D63C7" w:rsidRDefault="003D63C7" w:rsidP="00026829">
      <w:pPr>
        <w:pStyle w:val="ListParagraph"/>
        <w:ind w:left="0"/>
        <w:rPr>
          <w:rFonts w:ascii="Arial" w:hAnsi="Arial" w:cs="Arial"/>
        </w:rPr>
      </w:pPr>
    </w:p>
    <w:p w14:paraId="1BA5E957" w14:textId="77777777" w:rsidR="00026829" w:rsidRDefault="00026829" w:rsidP="009F4734">
      <w:pPr>
        <w:pStyle w:val="ListParagraph"/>
        <w:ind w:left="0"/>
        <w:rPr>
          <w:rFonts w:ascii="Arial" w:hAnsi="Arial" w:cs="Arial"/>
        </w:rPr>
      </w:pPr>
      <w:r w:rsidRPr="00763C5C">
        <w:rPr>
          <w:rFonts w:ascii="Arial" w:hAnsi="Arial" w:cs="Arial"/>
        </w:rPr>
        <w:sym w:font="Symbol" w:char="F0B7"/>
      </w:r>
      <w:r w:rsidRPr="00763C5C">
        <w:rPr>
          <w:rFonts w:ascii="Arial" w:hAnsi="Arial" w:cs="Arial"/>
        </w:rPr>
        <w:t xml:space="preserve"> NHS Number </w:t>
      </w:r>
    </w:p>
    <w:p w14:paraId="46F57C28" w14:textId="77777777" w:rsidR="00026829" w:rsidRDefault="00026829" w:rsidP="009F4734">
      <w:pPr>
        <w:pStyle w:val="ListParagraph"/>
        <w:ind w:left="0"/>
        <w:rPr>
          <w:rFonts w:ascii="Arial" w:hAnsi="Arial" w:cs="Arial"/>
        </w:rPr>
      </w:pPr>
      <w:r w:rsidRPr="00763C5C">
        <w:rPr>
          <w:rFonts w:ascii="Arial" w:hAnsi="Arial" w:cs="Arial"/>
        </w:rPr>
        <w:sym w:font="Symbol" w:char="F0B7"/>
      </w:r>
      <w:r w:rsidRPr="00763C5C">
        <w:rPr>
          <w:rFonts w:ascii="Arial" w:hAnsi="Arial" w:cs="Arial"/>
        </w:rPr>
        <w:t xml:space="preserve"> DOB </w:t>
      </w:r>
    </w:p>
    <w:p w14:paraId="52A8E44B" w14:textId="77777777" w:rsidR="00026829" w:rsidRPr="00763C5C" w:rsidRDefault="00026829" w:rsidP="00026829">
      <w:pPr>
        <w:pStyle w:val="ListParagraph"/>
        <w:ind w:left="0"/>
        <w:rPr>
          <w:rFonts w:ascii="Arial" w:hAnsi="Arial" w:cs="Arial"/>
        </w:rPr>
      </w:pPr>
      <w:r w:rsidRPr="00763C5C">
        <w:rPr>
          <w:rFonts w:ascii="Arial" w:hAnsi="Arial" w:cs="Arial"/>
        </w:rPr>
        <w:t xml:space="preserve">Patients can book via the online platform up to 20 days in advance. </w:t>
      </w:r>
    </w:p>
    <w:p w14:paraId="667C83D6" w14:textId="51DA92FD" w:rsidR="001E0C53" w:rsidRPr="001E0C53" w:rsidRDefault="001E0C53" w:rsidP="00D211EF">
      <w:pPr>
        <w:rPr>
          <w:rFonts w:ascii="Arial" w:hAnsi="Arial" w:cs="Arial"/>
        </w:rPr>
      </w:pPr>
    </w:p>
    <w:p w14:paraId="7EBCC25D" w14:textId="463F565D" w:rsidR="001E0C53" w:rsidRPr="0056290D" w:rsidRDefault="003D63C7" w:rsidP="00D211EF">
      <w:pPr>
        <w:rPr>
          <w:rFonts w:ascii="Arial" w:hAnsi="Arial" w:cs="Arial"/>
          <w:b/>
          <w:bCs/>
          <w:u w:val="single"/>
        </w:rPr>
      </w:pPr>
      <w:r w:rsidRPr="0056290D">
        <w:rPr>
          <w:rFonts w:ascii="Arial" w:hAnsi="Arial" w:cs="Arial"/>
          <w:b/>
          <w:bCs/>
          <w:u w:val="single"/>
        </w:rPr>
        <w:t>My Planned Care</w:t>
      </w:r>
    </w:p>
    <w:p w14:paraId="119A743C" w14:textId="06E11005" w:rsidR="003D63C7" w:rsidRDefault="003D63C7" w:rsidP="00D211EF">
      <w:pPr>
        <w:rPr>
          <w:rFonts w:ascii="Arial" w:hAnsi="Arial" w:cs="Arial"/>
        </w:rPr>
      </w:pPr>
    </w:p>
    <w:p w14:paraId="03304851" w14:textId="13ADD801" w:rsidR="003D63C7" w:rsidRDefault="003D63C7" w:rsidP="00D211EF">
      <w:pPr>
        <w:rPr>
          <w:rFonts w:ascii="Arial" w:hAnsi="Arial" w:cs="Arial"/>
        </w:rPr>
      </w:pPr>
      <w:r>
        <w:rPr>
          <w:rFonts w:ascii="Arial" w:hAnsi="Arial" w:cs="Arial"/>
        </w:rPr>
        <w:t>My Planned Care gives you advice and support while you wait and helps you to prepare for your hospital consultation, treatment, or surgery.  This includes giving you information about waiting times at your hospital and other supporting and local services while you wait.</w:t>
      </w:r>
    </w:p>
    <w:p w14:paraId="0F444C86" w14:textId="4A385FF6" w:rsidR="003D63C7" w:rsidRDefault="003D63C7" w:rsidP="00D211EF">
      <w:pPr>
        <w:rPr>
          <w:rFonts w:ascii="Arial" w:hAnsi="Arial" w:cs="Arial"/>
        </w:rPr>
      </w:pPr>
    </w:p>
    <w:p w14:paraId="6FC62B71" w14:textId="0A73A133" w:rsidR="003D63C7" w:rsidRDefault="003D63C7" w:rsidP="00D211EF">
      <w:pPr>
        <w:rPr>
          <w:rFonts w:ascii="Arial" w:hAnsi="Arial" w:cs="Arial"/>
        </w:rPr>
      </w:pPr>
      <w:r>
        <w:rPr>
          <w:rFonts w:ascii="Arial" w:hAnsi="Arial" w:cs="Arial"/>
        </w:rPr>
        <w:t>Please see the link below:</w:t>
      </w:r>
    </w:p>
    <w:p w14:paraId="10FBE68A" w14:textId="51C24986" w:rsidR="003D63C7" w:rsidRDefault="003D63C7" w:rsidP="00D211EF">
      <w:pPr>
        <w:rPr>
          <w:rFonts w:ascii="Arial" w:hAnsi="Arial" w:cs="Arial"/>
        </w:rPr>
      </w:pPr>
    </w:p>
    <w:p w14:paraId="258B87AD" w14:textId="6DB4218B" w:rsidR="003D63C7" w:rsidRPr="003D63C7" w:rsidRDefault="003D63C7" w:rsidP="00D211EF">
      <w:pPr>
        <w:rPr>
          <w:rFonts w:ascii="Arial" w:hAnsi="Arial" w:cs="Arial"/>
        </w:rPr>
      </w:pPr>
      <w:hyperlink r:id="rId10" w:history="1">
        <w:r w:rsidRPr="00DF7295">
          <w:rPr>
            <w:rFonts w:ascii="Arial" w:hAnsi="Arial" w:cs="Arial"/>
            <w:color w:val="0070C0"/>
            <w:u w:val="single"/>
          </w:rPr>
          <w:t>My Planned Care NHS</w:t>
        </w:r>
      </w:hyperlink>
    </w:p>
    <w:p w14:paraId="3277D36C" w14:textId="77777777" w:rsidR="003D63C7" w:rsidRDefault="003D63C7" w:rsidP="00D211EF">
      <w:pPr>
        <w:rPr>
          <w:rFonts w:ascii="Arial" w:hAnsi="Arial" w:cs="Arial"/>
        </w:rPr>
      </w:pPr>
    </w:p>
    <w:p w14:paraId="111EE4FC" w14:textId="32DA08B3" w:rsidR="003D63C7" w:rsidRPr="0056290D" w:rsidRDefault="00DF7295" w:rsidP="00D211EF">
      <w:pPr>
        <w:rPr>
          <w:rFonts w:ascii="Arial" w:hAnsi="Arial" w:cs="Arial"/>
          <w:b/>
          <w:bCs/>
          <w:u w:val="single"/>
        </w:rPr>
      </w:pPr>
      <w:r w:rsidRPr="0056290D">
        <w:rPr>
          <w:rFonts w:ascii="Arial" w:hAnsi="Arial" w:cs="Arial"/>
          <w:b/>
          <w:bCs/>
          <w:u w:val="single"/>
        </w:rPr>
        <w:t>Accessing your health record online</w:t>
      </w:r>
    </w:p>
    <w:p w14:paraId="718C9889" w14:textId="39C4B3FC" w:rsidR="00DF7295" w:rsidRDefault="00DF7295" w:rsidP="00D211EF">
      <w:pPr>
        <w:rPr>
          <w:rFonts w:ascii="Arial" w:hAnsi="Arial" w:cs="Arial"/>
          <w:b/>
          <w:bCs/>
        </w:rPr>
      </w:pPr>
    </w:p>
    <w:p w14:paraId="01016D84" w14:textId="3385AF04" w:rsidR="00DF7295" w:rsidRPr="00DF7295" w:rsidRDefault="00DF7295" w:rsidP="00DF7295">
      <w:pPr>
        <w:pStyle w:val="NormalWeb"/>
        <w:shd w:val="clear" w:color="auto" w:fill="FFFFFF" w:themeFill="background1"/>
        <w:spacing w:before="0" w:beforeAutospacing="0"/>
        <w:rPr>
          <w:rFonts w:ascii="Arial" w:hAnsi="Arial" w:cs="Arial"/>
          <w:color w:val="212B32"/>
        </w:rPr>
      </w:pPr>
      <w:r w:rsidRPr="00DF7295">
        <w:rPr>
          <w:rFonts w:ascii="Arial" w:hAnsi="Arial" w:cs="Arial"/>
          <w:color w:val="212B3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 We’re now letting you see all the information within your health record. If you are over 16 and have an online account, such as through the </w:t>
      </w:r>
      <w:hyperlink r:id="rId11" w:history="1">
        <w:r w:rsidRPr="00DF7295">
          <w:rPr>
            <w:rStyle w:val="Hyperlink"/>
            <w:rFonts w:ascii="Arial" w:hAnsi="Arial" w:cs="Arial"/>
            <w:color w:val="0070C0"/>
          </w:rPr>
          <w:t>NHS App</w:t>
        </w:r>
      </w:hyperlink>
      <w:r w:rsidRPr="00DF7295">
        <w:rPr>
          <w:rFonts w:ascii="Arial" w:hAnsi="Arial" w:cs="Arial"/>
          <w:color w:val="212B32"/>
        </w:rPr>
        <w:t>, </w:t>
      </w:r>
      <w:hyperlink r:id="rId12" w:history="1">
        <w:r w:rsidRPr="00DF7295">
          <w:rPr>
            <w:rStyle w:val="Hyperlink"/>
            <w:rFonts w:ascii="Arial" w:hAnsi="Arial" w:cs="Arial"/>
            <w:color w:val="0070C0"/>
          </w:rPr>
          <w:t>NHS website</w:t>
        </w:r>
      </w:hyperlink>
      <w:r w:rsidRPr="00DF7295">
        <w:rPr>
          <w:rFonts w:ascii="Arial" w:hAnsi="Arial" w:cs="Arial"/>
          <w:color w:val="212B32"/>
        </w:rPr>
        <w:t>, or other </w:t>
      </w:r>
      <w:hyperlink r:id="rId13" w:history="1">
        <w:r w:rsidRPr="00DF7295">
          <w:rPr>
            <w:rStyle w:val="Hyperlink"/>
            <w:rFonts w:ascii="Arial" w:hAnsi="Arial" w:cs="Arial"/>
            <w:color w:val="0070C0"/>
          </w:rPr>
          <w:t>GP online services and apps</w:t>
        </w:r>
      </w:hyperlink>
      <w:r w:rsidRPr="00DF7295">
        <w:rPr>
          <w:rFonts w:ascii="Arial" w:hAnsi="Arial" w:cs="Arial"/>
          <w:color w:val="212B32"/>
        </w:rPr>
        <w:t>, you will now automatically be able to see all future information entered on your medical record. Some people can already access this feature, this won’t change for you.</w:t>
      </w:r>
    </w:p>
    <w:p w14:paraId="2ED31D7F" w14:textId="77777777" w:rsidR="00DF7295" w:rsidRPr="00DF7295" w:rsidRDefault="00DF7295" w:rsidP="00DF7295">
      <w:pPr>
        <w:pStyle w:val="NormalWeb"/>
        <w:shd w:val="clear" w:color="auto" w:fill="FFFFFF" w:themeFill="background1"/>
        <w:spacing w:before="0" w:beforeAutospacing="0"/>
        <w:rPr>
          <w:rFonts w:ascii="Arial" w:hAnsi="Arial" w:cs="Arial"/>
          <w:color w:val="212B32"/>
        </w:rPr>
      </w:pPr>
      <w:r w:rsidRPr="00DF7295">
        <w:rPr>
          <w:rFonts w:ascii="Arial" w:hAnsi="Arial" w:cs="Arial"/>
          <w:color w:val="212B32"/>
        </w:rPr>
        <w:t>This means that you will be able to see records from your appointments, as well as test results and any letters that are saved on your records. This only applies to records from your doctor (GP), not from hospitals or other specialists, although you will be able to see any letters that hospitals or specialists send to your doctor (GP). You will only be able to see information from [insert date that your practice will make the change]. For most people, access will be automatic, and you won’t need to do anything.</w:t>
      </w:r>
    </w:p>
    <w:p w14:paraId="741F61FC" w14:textId="77777777" w:rsidR="00DF7295" w:rsidRPr="00DF7295" w:rsidRDefault="00DF7295" w:rsidP="00DF7295">
      <w:pPr>
        <w:pStyle w:val="NormalWeb"/>
        <w:shd w:val="clear" w:color="auto" w:fill="FFFFFF" w:themeFill="background1"/>
        <w:spacing w:before="0" w:beforeAutospacing="0"/>
        <w:rPr>
          <w:rFonts w:ascii="Arial" w:hAnsi="Arial" w:cs="Arial"/>
          <w:color w:val="212B32"/>
        </w:rPr>
      </w:pPr>
      <w:r w:rsidRPr="00DF7295">
        <w:rPr>
          <w:rFonts w:ascii="Arial" w:hAnsi="Arial" w:cs="Arial"/>
          <w:color w:val="212B32"/>
        </w:rPr>
        <w:t>Your doctor (GP) may talk to you to discuss test results before you are able to see some of your information on the app. Your doctor (GP) may also talk to you before you are given full record access to make sure that having access is of benefit to you. If you are concerned that seeing your records is not right for you, you should speak to your practice.</w:t>
      </w:r>
    </w:p>
    <w:p w14:paraId="72FEE583" w14:textId="797AA9D0" w:rsidR="00DF7295" w:rsidRDefault="00DF7295" w:rsidP="00DF7295">
      <w:pPr>
        <w:pStyle w:val="NormalWeb"/>
        <w:shd w:val="clear" w:color="auto" w:fill="FFFFFF" w:themeFill="background1"/>
        <w:spacing w:before="0" w:beforeAutospacing="0"/>
        <w:rPr>
          <w:rFonts w:ascii="Arial" w:hAnsi="Arial" w:cs="Arial"/>
          <w:color w:val="212B32"/>
        </w:rPr>
      </w:pPr>
      <w:r w:rsidRPr="00DF7295">
        <w:rPr>
          <w:rFonts w:ascii="Arial" w:hAnsi="Arial" w:cs="Arial"/>
          <w:color w:val="212B32"/>
        </w:rPr>
        <w:t>These changes only apply to people with online accounts. If you do not want an online account, you can still access your GP health record by requesting this information via reception [or include online option]. The changes also only apply to personal information about you. If you are a carer and would like to see information about someone you care for, speak to reception staff.</w:t>
      </w:r>
    </w:p>
    <w:p w14:paraId="71D18945" w14:textId="0E8C0DE3" w:rsidR="00D56C20" w:rsidRDefault="00D56C20">
      <w:pPr>
        <w:rPr>
          <w:rFonts w:ascii="Arial" w:hAnsi="Arial" w:cs="Arial"/>
          <w:color w:val="212B32"/>
        </w:rPr>
      </w:pPr>
      <w:r>
        <w:rPr>
          <w:rFonts w:ascii="Arial" w:hAnsi="Arial" w:cs="Arial"/>
          <w:color w:val="212B32"/>
        </w:rPr>
        <w:br w:type="page"/>
      </w:r>
    </w:p>
    <w:p w14:paraId="2DFD6DA5" w14:textId="078C6C16" w:rsidR="00D56C20" w:rsidRDefault="00D56C20" w:rsidP="00DF7295">
      <w:pPr>
        <w:pStyle w:val="NormalWeb"/>
        <w:shd w:val="clear" w:color="auto" w:fill="FFFFFF" w:themeFill="background1"/>
        <w:spacing w:before="0" w:beforeAutospacing="0"/>
        <w:rPr>
          <w:rFonts w:ascii="Arial" w:hAnsi="Arial" w:cs="Arial"/>
          <w:color w:val="212B32"/>
        </w:rPr>
      </w:pPr>
      <w:proofErr w:type="gramStart"/>
      <w:r>
        <w:rPr>
          <w:rFonts w:ascii="Arial" w:hAnsi="Arial" w:cs="Arial"/>
          <w:color w:val="212B32"/>
        </w:rPr>
        <w:t>…./</w:t>
      </w:r>
      <w:proofErr w:type="gramEnd"/>
      <w:r>
        <w:rPr>
          <w:rFonts w:ascii="Arial" w:hAnsi="Arial" w:cs="Arial"/>
          <w:color w:val="212B32"/>
        </w:rPr>
        <w:t>3</w:t>
      </w:r>
    </w:p>
    <w:p w14:paraId="30104702" w14:textId="77777777" w:rsidR="00D56C20" w:rsidRPr="00DF7295" w:rsidRDefault="00D56C20" w:rsidP="00DF7295">
      <w:pPr>
        <w:pStyle w:val="NormalWeb"/>
        <w:shd w:val="clear" w:color="auto" w:fill="FFFFFF" w:themeFill="background1"/>
        <w:spacing w:before="0" w:beforeAutospacing="0"/>
        <w:rPr>
          <w:rFonts w:ascii="Arial" w:hAnsi="Arial" w:cs="Arial"/>
          <w:color w:val="212B32"/>
        </w:rPr>
      </w:pPr>
    </w:p>
    <w:p w14:paraId="37B7B678" w14:textId="6B68E9D9" w:rsidR="00DF7295" w:rsidRPr="00DF7295" w:rsidRDefault="00DF7295" w:rsidP="00DF7295">
      <w:pPr>
        <w:pStyle w:val="NormalWeb"/>
        <w:shd w:val="clear" w:color="auto" w:fill="FFFFFF" w:themeFill="background1"/>
        <w:spacing w:before="0" w:beforeAutospacing="0"/>
        <w:rPr>
          <w:rFonts w:ascii="Arial" w:hAnsi="Arial" w:cs="Arial"/>
          <w:color w:val="212B32"/>
        </w:rPr>
      </w:pPr>
      <w:r w:rsidRPr="00DF7295">
        <w:rPr>
          <w:rFonts w:ascii="Arial" w:hAnsi="Arial" w:cs="Arial"/>
          <w:color w:val="212B32"/>
        </w:rPr>
        <w:t>The NHS App, website and other online services are all very secure.  You’ll need to make sure you protect your login details. Do not share your password with anyone as they will then have access to your personal information.</w:t>
      </w:r>
    </w:p>
    <w:p w14:paraId="1DDFF861" w14:textId="77777777" w:rsidR="00DF7295" w:rsidRPr="00DF7295" w:rsidRDefault="00DF7295" w:rsidP="00DF7295">
      <w:pPr>
        <w:pStyle w:val="NormalWeb"/>
        <w:shd w:val="clear" w:color="auto" w:fill="FFFFFF" w:themeFill="background1"/>
        <w:spacing w:before="0" w:beforeAutospacing="0"/>
        <w:rPr>
          <w:rFonts w:ascii="Arial" w:hAnsi="Arial" w:cs="Arial"/>
          <w:color w:val="212B32"/>
        </w:rPr>
      </w:pPr>
      <w:r w:rsidRPr="00DF7295">
        <w:rPr>
          <w:rFonts w:ascii="Arial" w:hAnsi="Arial" w:cs="Arial"/>
          <w:color w:val="212B32"/>
        </w:rPr>
        <w:t>If you do not want to see your health record, or if you would like more information about these changes, please speak to your GP or reception staff. You can also read more by going to </w:t>
      </w:r>
      <w:hyperlink r:id="rId14" w:history="1">
        <w:r w:rsidRPr="00DF7295">
          <w:rPr>
            <w:rStyle w:val="Hyperlink"/>
            <w:rFonts w:ascii="Arial" w:hAnsi="Arial" w:cs="Arial"/>
            <w:color w:val="0070C0"/>
          </w:rPr>
          <w:t>www.nhs.uk/gp-record</w:t>
        </w:r>
      </w:hyperlink>
      <w:r w:rsidRPr="00DF7295">
        <w:rPr>
          <w:rFonts w:ascii="Arial" w:hAnsi="Arial" w:cs="Arial"/>
          <w:color w:val="212B32"/>
        </w:rPr>
        <w:t>.</w:t>
      </w:r>
    </w:p>
    <w:p w14:paraId="4A3999E5" w14:textId="70253BFB" w:rsidR="00145C8C" w:rsidRDefault="00145C8C">
      <w:pPr>
        <w:rPr>
          <w:rFonts w:ascii="Arial" w:hAnsi="Arial" w:cs="Arial"/>
          <w:b/>
          <w:bCs/>
        </w:rPr>
      </w:pPr>
    </w:p>
    <w:p w14:paraId="5F7B0E55" w14:textId="0E55D987" w:rsidR="00D56C20" w:rsidRPr="00524232" w:rsidRDefault="00524232">
      <w:pPr>
        <w:rPr>
          <w:rFonts w:ascii="Arial" w:hAnsi="Arial" w:cs="Arial"/>
          <w:b/>
          <w:bCs/>
          <w:u w:val="single"/>
        </w:rPr>
      </w:pPr>
      <w:r w:rsidRPr="00524232">
        <w:rPr>
          <w:rFonts w:ascii="Arial" w:hAnsi="Arial" w:cs="Arial"/>
          <w:b/>
          <w:bCs/>
          <w:u w:val="single"/>
        </w:rPr>
        <w:t>Additional Clinicians</w:t>
      </w:r>
      <w:r>
        <w:rPr>
          <w:rFonts w:ascii="Arial" w:hAnsi="Arial" w:cs="Arial"/>
          <w:b/>
          <w:bCs/>
          <w:u w:val="single"/>
        </w:rPr>
        <w:t xml:space="preserve"> at West </w:t>
      </w:r>
      <w:proofErr w:type="spellStart"/>
      <w:r>
        <w:rPr>
          <w:rFonts w:ascii="Arial" w:hAnsi="Arial" w:cs="Arial"/>
          <w:b/>
          <w:bCs/>
          <w:u w:val="single"/>
        </w:rPr>
        <w:t>Meon</w:t>
      </w:r>
      <w:proofErr w:type="spellEnd"/>
      <w:r>
        <w:rPr>
          <w:rFonts w:ascii="Arial" w:hAnsi="Arial" w:cs="Arial"/>
          <w:b/>
          <w:bCs/>
          <w:u w:val="single"/>
        </w:rPr>
        <w:t xml:space="preserve"> Surgery</w:t>
      </w:r>
    </w:p>
    <w:p w14:paraId="059CFEA3" w14:textId="72E160B2" w:rsidR="00D56C20" w:rsidRPr="00524232" w:rsidRDefault="00D56C20">
      <w:pPr>
        <w:rPr>
          <w:rFonts w:ascii="Arial" w:hAnsi="Arial" w:cs="Arial"/>
        </w:rPr>
      </w:pPr>
    </w:p>
    <w:p w14:paraId="4B477051" w14:textId="0BD81E2E" w:rsidR="00D56C20" w:rsidRPr="00524232" w:rsidRDefault="00524232">
      <w:pPr>
        <w:rPr>
          <w:rFonts w:ascii="Arial" w:hAnsi="Arial" w:cs="Arial"/>
        </w:rPr>
      </w:pPr>
      <w:r>
        <w:rPr>
          <w:rFonts w:ascii="Arial" w:hAnsi="Arial" w:cs="Arial"/>
        </w:rPr>
        <w:t xml:space="preserve">As part of the Winchester Rural North &amp; East Primary Care Network, we have the benefit of additional clinicians supporting the Nurses and Doctors at West </w:t>
      </w:r>
      <w:proofErr w:type="spellStart"/>
      <w:r>
        <w:rPr>
          <w:rFonts w:ascii="Arial" w:hAnsi="Arial" w:cs="Arial"/>
        </w:rPr>
        <w:t>Meon</w:t>
      </w:r>
      <w:proofErr w:type="spellEnd"/>
      <w:r>
        <w:rPr>
          <w:rFonts w:ascii="Arial" w:hAnsi="Arial" w:cs="Arial"/>
        </w:rPr>
        <w:t xml:space="preserve"> Surgery.  </w:t>
      </w:r>
    </w:p>
    <w:p w14:paraId="14DE3495" w14:textId="54CDD96F" w:rsidR="00D56C20" w:rsidRDefault="00D56C20">
      <w:pPr>
        <w:rPr>
          <w:rFonts w:ascii="Arial" w:hAnsi="Arial" w:cs="Arial"/>
        </w:rPr>
      </w:pPr>
    </w:p>
    <w:p w14:paraId="4BE2DFF9" w14:textId="40D3B806" w:rsidR="00231354" w:rsidRDefault="00231354" w:rsidP="00231354">
      <w:pPr>
        <w:rPr>
          <w:rFonts w:ascii="Arial" w:hAnsi="Arial" w:cs="Arial"/>
        </w:rPr>
      </w:pPr>
      <w:r w:rsidRPr="00DE727E">
        <w:rPr>
          <w:rFonts w:ascii="Arial" w:hAnsi="Arial" w:cs="Arial"/>
          <w:b/>
          <w:bCs/>
          <w:i/>
          <w:iCs/>
        </w:rPr>
        <w:t>Clinical Pharmacist</w:t>
      </w:r>
      <w:r w:rsidRPr="00DE727E">
        <w:rPr>
          <w:rFonts w:ascii="Arial" w:hAnsi="Arial" w:cs="Arial"/>
          <w:b/>
          <w:bCs/>
          <w:i/>
          <w:iCs/>
        </w:rPr>
        <w:t xml:space="preserve"> </w:t>
      </w:r>
      <w:r>
        <w:rPr>
          <w:rFonts w:ascii="Arial" w:hAnsi="Arial" w:cs="Arial"/>
        </w:rPr>
        <w:t>- who is working with us to ensure your treatment is optimised.</w:t>
      </w:r>
    </w:p>
    <w:p w14:paraId="4AC6A344" w14:textId="16105647" w:rsidR="00524232" w:rsidRDefault="00524232">
      <w:pPr>
        <w:rPr>
          <w:rFonts w:ascii="Arial" w:hAnsi="Arial" w:cs="Arial"/>
        </w:rPr>
      </w:pPr>
      <w:r w:rsidRPr="00DE727E">
        <w:rPr>
          <w:rFonts w:ascii="Arial" w:hAnsi="Arial" w:cs="Arial"/>
          <w:b/>
          <w:bCs/>
          <w:i/>
          <w:iCs/>
        </w:rPr>
        <w:t>Dietician</w:t>
      </w:r>
      <w:r w:rsidR="00231354">
        <w:rPr>
          <w:rFonts w:ascii="Arial" w:hAnsi="Arial" w:cs="Arial"/>
        </w:rPr>
        <w:t xml:space="preserve"> - who joins us to help with patients facing significant problems with their weight.</w:t>
      </w:r>
    </w:p>
    <w:p w14:paraId="602736BD" w14:textId="2F2DF868" w:rsidR="00231354" w:rsidRDefault="00231354" w:rsidP="00231354">
      <w:pPr>
        <w:rPr>
          <w:rFonts w:ascii="Arial" w:hAnsi="Arial" w:cs="Arial"/>
        </w:rPr>
      </w:pPr>
      <w:r w:rsidRPr="00DE727E">
        <w:rPr>
          <w:rFonts w:ascii="Arial" w:hAnsi="Arial" w:cs="Arial"/>
          <w:b/>
          <w:bCs/>
          <w:i/>
          <w:iCs/>
        </w:rPr>
        <w:t>Mental Health Nurse</w:t>
      </w:r>
      <w:r>
        <w:rPr>
          <w:rFonts w:ascii="Arial" w:hAnsi="Arial" w:cs="Arial"/>
        </w:rPr>
        <w:t xml:space="preserve"> - working with </w:t>
      </w:r>
      <w:r w:rsidR="00DE727E">
        <w:rPr>
          <w:rFonts w:ascii="Arial" w:hAnsi="Arial" w:cs="Arial"/>
        </w:rPr>
        <w:t>several</w:t>
      </w:r>
      <w:r>
        <w:rPr>
          <w:rFonts w:ascii="Arial" w:hAnsi="Arial" w:cs="Arial"/>
        </w:rPr>
        <w:t xml:space="preserve"> our patients who need specialist support.</w:t>
      </w:r>
    </w:p>
    <w:p w14:paraId="1343DAA6" w14:textId="2FBADF65" w:rsidR="00524232" w:rsidRDefault="00524232">
      <w:pPr>
        <w:rPr>
          <w:rFonts w:ascii="Arial" w:hAnsi="Arial" w:cs="Arial"/>
        </w:rPr>
      </w:pPr>
      <w:r w:rsidRPr="00DE727E">
        <w:rPr>
          <w:rFonts w:ascii="Arial" w:hAnsi="Arial" w:cs="Arial"/>
          <w:b/>
          <w:bCs/>
          <w:i/>
          <w:iCs/>
        </w:rPr>
        <w:t>Nurse Associate</w:t>
      </w:r>
      <w:r w:rsidR="00231354">
        <w:rPr>
          <w:rFonts w:ascii="Arial" w:hAnsi="Arial" w:cs="Arial"/>
        </w:rPr>
        <w:t xml:space="preserve"> – supporting the nursing team with additional appointments</w:t>
      </w:r>
      <w:r w:rsidR="00DE727E">
        <w:rPr>
          <w:rFonts w:ascii="Arial" w:hAnsi="Arial" w:cs="Arial"/>
        </w:rPr>
        <w:t>.</w:t>
      </w:r>
    </w:p>
    <w:p w14:paraId="673C11FC" w14:textId="351AF571" w:rsidR="00524232" w:rsidRDefault="00524232">
      <w:pPr>
        <w:rPr>
          <w:rFonts w:ascii="Arial" w:hAnsi="Arial" w:cs="Arial"/>
        </w:rPr>
      </w:pPr>
      <w:r w:rsidRPr="00DE727E">
        <w:rPr>
          <w:rFonts w:ascii="Arial" w:hAnsi="Arial" w:cs="Arial"/>
          <w:b/>
          <w:bCs/>
          <w:i/>
          <w:iCs/>
        </w:rPr>
        <w:t>Physiotherapist</w:t>
      </w:r>
      <w:r w:rsidR="00231354">
        <w:rPr>
          <w:rFonts w:ascii="Arial" w:hAnsi="Arial" w:cs="Arial"/>
        </w:rPr>
        <w:t xml:space="preserve"> – providing first point of access for musculoskeletal pain. </w:t>
      </w:r>
    </w:p>
    <w:p w14:paraId="72784193" w14:textId="710D8BD8" w:rsidR="00524232" w:rsidRDefault="00524232">
      <w:pPr>
        <w:rPr>
          <w:rFonts w:ascii="Arial" w:hAnsi="Arial" w:cs="Arial"/>
        </w:rPr>
      </w:pPr>
      <w:r w:rsidRPr="00DE727E">
        <w:rPr>
          <w:rFonts w:ascii="Arial" w:hAnsi="Arial" w:cs="Arial"/>
          <w:b/>
          <w:bCs/>
          <w:i/>
          <w:iCs/>
        </w:rPr>
        <w:t>Social Prescriber</w:t>
      </w:r>
      <w:r w:rsidR="00231354" w:rsidRPr="00DE727E">
        <w:rPr>
          <w:rFonts w:ascii="Arial" w:hAnsi="Arial" w:cs="Arial"/>
          <w:b/>
          <w:bCs/>
          <w:i/>
          <w:iCs/>
        </w:rPr>
        <w:t xml:space="preserve"> </w:t>
      </w:r>
      <w:r w:rsidR="00231354">
        <w:rPr>
          <w:rFonts w:ascii="Arial" w:hAnsi="Arial" w:cs="Arial"/>
        </w:rPr>
        <w:t xml:space="preserve">– supporting patients who are facing </w:t>
      </w:r>
      <w:r w:rsidR="00DE727E">
        <w:rPr>
          <w:rFonts w:ascii="Arial" w:hAnsi="Arial" w:cs="Arial"/>
        </w:rPr>
        <w:t>adversity.</w:t>
      </w:r>
    </w:p>
    <w:p w14:paraId="3CDB60E3" w14:textId="00919F05" w:rsidR="00231354" w:rsidRDefault="00231354" w:rsidP="00231354">
      <w:pPr>
        <w:rPr>
          <w:rFonts w:ascii="Arial" w:hAnsi="Arial" w:cs="Arial"/>
        </w:rPr>
      </w:pPr>
      <w:r w:rsidRPr="00DE727E">
        <w:rPr>
          <w:rFonts w:ascii="Arial" w:hAnsi="Arial" w:cs="Arial"/>
          <w:b/>
          <w:bCs/>
          <w:i/>
          <w:iCs/>
        </w:rPr>
        <w:t>Wellbeing Practitioner</w:t>
      </w:r>
      <w:r>
        <w:rPr>
          <w:rFonts w:ascii="Arial" w:hAnsi="Arial" w:cs="Arial"/>
        </w:rPr>
        <w:t xml:space="preserve"> – supporting young patients with specialist mental health needs.</w:t>
      </w:r>
    </w:p>
    <w:p w14:paraId="4330A94A" w14:textId="77777777" w:rsidR="00231354" w:rsidRPr="00524232" w:rsidRDefault="00231354">
      <w:pPr>
        <w:rPr>
          <w:rFonts w:ascii="Arial" w:hAnsi="Arial" w:cs="Arial"/>
        </w:rPr>
      </w:pPr>
    </w:p>
    <w:p w14:paraId="2284B4E4" w14:textId="6BC8D798" w:rsidR="00D56C20" w:rsidRDefault="00231354">
      <w:pPr>
        <w:rPr>
          <w:rFonts w:ascii="Arial" w:hAnsi="Arial" w:cs="Arial"/>
        </w:rPr>
      </w:pPr>
      <w:r>
        <w:rPr>
          <w:rFonts w:ascii="Arial" w:hAnsi="Arial" w:cs="Arial"/>
        </w:rPr>
        <w:t xml:space="preserve">We also have a midwife who runs a clinic at West </w:t>
      </w:r>
      <w:proofErr w:type="spellStart"/>
      <w:r>
        <w:rPr>
          <w:rFonts w:ascii="Arial" w:hAnsi="Arial" w:cs="Arial"/>
        </w:rPr>
        <w:t>Meon</w:t>
      </w:r>
      <w:proofErr w:type="spellEnd"/>
      <w:r>
        <w:rPr>
          <w:rFonts w:ascii="Arial" w:hAnsi="Arial" w:cs="Arial"/>
        </w:rPr>
        <w:t xml:space="preserve"> Surgery every other Thursday.</w:t>
      </w:r>
    </w:p>
    <w:p w14:paraId="1303CDD2" w14:textId="13FB9E79" w:rsidR="00231354" w:rsidRDefault="00231354">
      <w:pPr>
        <w:rPr>
          <w:rFonts w:ascii="Arial" w:hAnsi="Arial" w:cs="Arial"/>
        </w:rPr>
      </w:pPr>
    </w:p>
    <w:p w14:paraId="6968A203" w14:textId="77777777" w:rsidR="00231354" w:rsidRDefault="00231354">
      <w:pPr>
        <w:rPr>
          <w:rFonts w:ascii="Arial" w:hAnsi="Arial" w:cs="Arial"/>
        </w:rPr>
      </w:pPr>
      <w:r>
        <w:rPr>
          <w:rFonts w:ascii="Arial" w:hAnsi="Arial" w:cs="Arial"/>
        </w:rPr>
        <w:t xml:space="preserve">In November, </w:t>
      </w:r>
      <w:proofErr w:type="gramStart"/>
      <w:r>
        <w:rPr>
          <w:rFonts w:ascii="Arial" w:hAnsi="Arial" w:cs="Arial"/>
        </w:rPr>
        <w:t>December</w:t>
      </w:r>
      <w:proofErr w:type="gramEnd"/>
      <w:r>
        <w:rPr>
          <w:rFonts w:ascii="Arial" w:hAnsi="Arial" w:cs="Arial"/>
        </w:rPr>
        <w:t xml:space="preserve"> and January we will be hosting 2 Medical Students, Holly and Elliot, from Brighton School of Medicine.  We currently also have 4 registrars in their final year of GP training:</w:t>
      </w:r>
    </w:p>
    <w:p w14:paraId="4B2AB1D2" w14:textId="77777777" w:rsidR="00231354" w:rsidRDefault="00231354">
      <w:pPr>
        <w:rPr>
          <w:rFonts w:ascii="Arial" w:hAnsi="Arial" w:cs="Arial"/>
        </w:rPr>
      </w:pPr>
    </w:p>
    <w:p w14:paraId="6018FF72" w14:textId="3A0CA5BC" w:rsidR="00231354" w:rsidRDefault="00231354" w:rsidP="00231354">
      <w:pPr>
        <w:pStyle w:val="ListParagraph"/>
        <w:numPr>
          <w:ilvl w:val="0"/>
          <w:numId w:val="22"/>
        </w:numPr>
        <w:rPr>
          <w:rFonts w:ascii="Arial" w:hAnsi="Arial" w:cs="Arial"/>
        </w:rPr>
      </w:pPr>
      <w:r w:rsidRPr="00231354">
        <w:rPr>
          <w:rFonts w:ascii="Arial" w:hAnsi="Arial" w:cs="Arial"/>
        </w:rPr>
        <w:t>Dr Higgins is returning to us for one month (December 2023)</w:t>
      </w:r>
      <w:r>
        <w:rPr>
          <w:rFonts w:ascii="Arial" w:hAnsi="Arial" w:cs="Arial"/>
        </w:rPr>
        <w:t>.</w:t>
      </w:r>
    </w:p>
    <w:p w14:paraId="14AFEA7C" w14:textId="77777777" w:rsidR="00231354" w:rsidRDefault="00231354" w:rsidP="00231354">
      <w:pPr>
        <w:pStyle w:val="ListParagraph"/>
        <w:numPr>
          <w:ilvl w:val="0"/>
          <w:numId w:val="22"/>
        </w:numPr>
        <w:rPr>
          <w:rFonts w:ascii="Arial" w:hAnsi="Arial" w:cs="Arial"/>
        </w:rPr>
      </w:pPr>
      <w:r w:rsidRPr="00231354">
        <w:rPr>
          <w:rFonts w:ascii="Arial" w:hAnsi="Arial" w:cs="Arial"/>
        </w:rPr>
        <w:t xml:space="preserve">Dr Hu is with us until the end of January 2024.  </w:t>
      </w:r>
    </w:p>
    <w:p w14:paraId="014BFABE" w14:textId="385D6018" w:rsidR="00231354" w:rsidRDefault="00231354" w:rsidP="00231354">
      <w:pPr>
        <w:pStyle w:val="ListParagraph"/>
        <w:numPr>
          <w:ilvl w:val="0"/>
          <w:numId w:val="22"/>
        </w:numPr>
        <w:rPr>
          <w:rFonts w:ascii="Arial" w:hAnsi="Arial" w:cs="Arial"/>
        </w:rPr>
      </w:pPr>
      <w:r w:rsidRPr="00231354">
        <w:rPr>
          <w:rFonts w:ascii="Arial" w:hAnsi="Arial" w:cs="Arial"/>
        </w:rPr>
        <w:t>Dr Haider is with us until February 2024</w:t>
      </w:r>
      <w:r>
        <w:rPr>
          <w:rFonts w:ascii="Arial" w:hAnsi="Arial" w:cs="Arial"/>
        </w:rPr>
        <w:t>.</w:t>
      </w:r>
    </w:p>
    <w:p w14:paraId="4E4A1262" w14:textId="4385DBBF" w:rsidR="00231354" w:rsidRPr="00231354" w:rsidRDefault="00231354" w:rsidP="00231354">
      <w:pPr>
        <w:pStyle w:val="ListParagraph"/>
        <w:numPr>
          <w:ilvl w:val="0"/>
          <w:numId w:val="22"/>
        </w:numPr>
        <w:rPr>
          <w:rFonts w:ascii="Arial" w:hAnsi="Arial" w:cs="Arial"/>
        </w:rPr>
      </w:pPr>
      <w:r w:rsidRPr="00231354">
        <w:rPr>
          <w:rFonts w:ascii="Arial" w:hAnsi="Arial" w:cs="Arial"/>
        </w:rPr>
        <w:t>Dr Metcalfe is with us until the end of July 2024.</w:t>
      </w:r>
    </w:p>
    <w:p w14:paraId="53F104EA" w14:textId="60566789" w:rsidR="00D56C20" w:rsidRPr="00524232" w:rsidRDefault="00D56C20">
      <w:pPr>
        <w:rPr>
          <w:rFonts w:ascii="Arial" w:hAnsi="Arial" w:cs="Arial"/>
        </w:rPr>
      </w:pPr>
    </w:p>
    <w:p w14:paraId="6DCEED80" w14:textId="367A3592" w:rsidR="00D56C20" w:rsidRPr="00524232" w:rsidRDefault="00D56C20">
      <w:pPr>
        <w:rPr>
          <w:rFonts w:ascii="Arial" w:hAnsi="Arial" w:cs="Arial"/>
        </w:rPr>
      </w:pPr>
    </w:p>
    <w:p w14:paraId="0965F570" w14:textId="77777777" w:rsidR="00D56C20" w:rsidRPr="00524232" w:rsidRDefault="00D56C20">
      <w:pPr>
        <w:rPr>
          <w:rFonts w:ascii="Arial" w:hAnsi="Arial" w:cs="Arial"/>
        </w:rPr>
      </w:pPr>
    </w:p>
    <w:p w14:paraId="1EB00333" w14:textId="1CCB98D5" w:rsidR="00D56C20" w:rsidRDefault="00D56C20">
      <w:pPr>
        <w:rPr>
          <w:rFonts w:ascii="Arial" w:hAnsi="Arial" w:cs="Arial"/>
          <w:b/>
          <w:bCs/>
        </w:rPr>
      </w:pPr>
      <w:r>
        <w:rPr>
          <w:rFonts w:ascii="Arial" w:hAnsi="Arial" w:cs="Arial"/>
          <w:b/>
          <w:bCs/>
        </w:rPr>
        <w:br w:type="page"/>
      </w:r>
    </w:p>
    <w:p w14:paraId="49B2EC6F" w14:textId="77777777" w:rsidR="00DF7295" w:rsidRPr="00DF7295" w:rsidRDefault="00DF7295" w:rsidP="00DF7295">
      <w:pPr>
        <w:shd w:val="clear" w:color="auto" w:fill="FFFFFF" w:themeFill="background1"/>
        <w:rPr>
          <w:rFonts w:ascii="Arial" w:hAnsi="Arial" w:cs="Arial"/>
          <w:b/>
          <w:bCs/>
        </w:rPr>
      </w:pPr>
    </w:p>
    <w:p w14:paraId="40DDAEAE" w14:textId="77777777" w:rsidR="00145C8C" w:rsidRDefault="00145C8C" w:rsidP="00145C8C">
      <w:r>
        <w:rPr>
          <w:noProof/>
        </w:rPr>
        <w:drawing>
          <wp:inline distT="0" distB="0" distL="0" distR="0" wp14:anchorId="2FD9FA33" wp14:editId="58604A5F">
            <wp:extent cx="1409700" cy="1409700"/>
            <wp:effectExtent l="0" t="0" r="0" b="0"/>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1383211B" w14:textId="77777777" w:rsidR="00145C8C" w:rsidRDefault="00145C8C" w:rsidP="00145C8C"/>
    <w:p w14:paraId="2899BEC2" w14:textId="77777777" w:rsidR="00145C8C" w:rsidRDefault="00145C8C" w:rsidP="00145C8C"/>
    <w:p w14:paraId="2D37E9ED" w14:textId="77777777" w:rsidR="00145C8C" w:rsidRDefault="00145C8C" w:rsidP="00145C8C"/>
    <w:p w14:paraId="5515ED95" w14:textId="77777777" w:rsidR="00145C8C" w:rsidRPr="009048A2" w:rsidRDefault="00145C8C" w:rsidP="00145C8C">
      <w:pPr>
        <w:jc w:val="center"/>
        <w:rPr>
          <w:rFonts w:ascii="Arial" w:hAnsi="Arial" w:cs="Arial"/>
          <w:b/>
          <w:bCs/>
          <w:color w:val="FF0000"/>
          <w:sz w:val="144"/>
          <w:szCs w:val="144"/>
        </w:rPr>
      </w:pPr>
      <w:r w:rsidRPr="009048A2">
        <w:rPr>
          <w:rFonts w:ascii="Arial" w:hAnsi="Arial" w:cs="Arial"/>
          <w:b/>
          <w:bCs/>
          <w:color w:val="FF0000"/>
          <w:sz w:val="144"/>
          <w:szCs w:val="144"/>
        </w:rPr>
        <w:t>NEW</w:t>
      </w:r>
    </w:p>
    <w:p w14:paraId="454847B8" w14:textId="77777777" w:rsidR="00145C8C" w:rsidRPr="009048A2" w:rsidRDefault="00145C8C" w:rsidP="00145C8C">
      <w:pPr>
        <w:jc w:val="center"/>
        <w:rPr>
          <w:rFonts w:ascii="Arial" w:hAnsi="Arial" w:cs="Arial"/>
          <w:b/>
          <w:bCs/>
          <w:sz w:val="48"/>
          <w:szCs w:val="48"/>
        </w:rPr>
      </w:pPr>
    </w:p>
    <w:p w14:paraId="00F4287A" w14:textId="77777777" w:rsidR="00145C8C" w:rsidRDefault="00145C8C" w:rsidP="00145C8C">
      <w:pPr>
        <w:jc w:val="center"/>
        <w:rPr>
          <w:rFonts w:ascii="Arial" w:hAnsi="Arial" w:cs="Arial"/>
          <w:b/>
          <w:bCs/>
          <w:sz w:val="56"/>
          <w:szCs w:val="56"/>
        </w:rPr>
      </w:pPr>
      <w:r w:rsidRPr="009048A2">
        <w:rPr>
          <w:rFonts w:ascii="Arial" w:hAnsi="Arial" w:cs="Arial"/>
          <w:b/>
          <w:bCs/>
          <w:sz w:val="56"/>
          <w:szCs w:val="56"/>
        </w:rPr>
        <w:t>Dispensary Opening Times</w:t>
      </w:r>
    </w:p>
    <w:p w14:paraId="31C18080" w14:textId="77777777" w:rsidR="00145C8C" w:rsidRDefault="00145C8C" w:rsidP="00145C8C">
      <w:pPr>
        <w:jc w:val="center"/>
        <w:rPr>
          <w:rFonts w:ascii="Arial" w:hAnsi="Arial" w:cs="Arial"/>
          <w:b/>
          <w:bCs/>
          <w:sz w:val="56"/>
          <w:szCs w:val="56"/>
        </w:rPr>
      </w:pPr>
    </w:p>
    <w:p w14:paraId="676B8078" w14:textId="77777777" w:rsidR="00145C8C" w:rsidRDefault="00145C8C" w:rsidP="00145C8C">
      <w:pPr>
        <w:jc w:val="center"/>
        <w:rPr>
          <w:rFonts w:ascii="Arial" w:hAnsi="Arial" w:cs="Arial"/>
          <w:b/>
          <w:bCs/>
          <w:sz w:val="36"/>
          <w:szCs w:val="36"/>
        </w:rPr>
      </w:pPr>
      <w:r>
        <w:rPr>
          <w:rFonts w:ascii="Arial" w:hAnsi="Arial" w:cs="Arial"/>
          <w:b/>
          <w:bCs/>
          <w:sz w:val="36"/>
          <w:szCs w:val="36"/>
        </w:rPr>
        <w:t>Due to staff shortages over the next few months from 04 December 2023 our dispensary opening times will be amended to the following:</w:t>
      </w:r>
    </w:p>
    <w:p w14:paraId="222C7C5C" w14:textId="77777777" w:rsidR="00145C8C" w:rsidRDefault="00145C8C" w:rsidP="00145C8C">
      <w:pPr>
        <w:jc w:val="center"/>
        <w:rPr>
          <w:rFonts w:ascii="Arial" w:hAnsi="Arial" w:cs="Arial"/>
          <w:b/>
          <w:bCs/>
          <w:sz w:val="36"/>
          <w:szCs w:val="36"/>
        </w:rPr>
      </w:pPr>
    </w:p>
    <w:p w14:paraId="1FABA1DA" w14:textId="77777777" w:rsidR="00145C8C" w:rsidRDefault="00145C8C" w:rsidP="00145C8C">
      <w:pPr>
        <w:jc w:val="center"/>
        <w:rPr>
          <w:rFonts w:ascii="Arial" w:hAnsi="Arial" w:cs="Arial"/>
          <w:b/>
          <w:bCs/>
          <w:sz w:val="36"/>
          <w:szCs w:val="36"/>
        </w:rPr>
      </w:pPr>
      <w:r>
        <w:rPr>
          <w:rFonts w:ascii="Arial" w:hAnsi="Arial" w:cs="Arial"/>
          <w:b/>
          <w:bCs/>
          <w:sz w:val="36"/>
          <w:szCs w:val="36"/>
        </w:rPr>
        <w:t>Monday:  8am-1</w:t>
      </w:r>
      <w:proofErr w:type="gramStart"/>
      <w:r>
        <w:rPr>
          <w:rFonts w:ascii="Arial" w:hAnsi="Arial" w:cs="Arial"/>
          <w:b/>
          <w:bCs/>
          <w:sz w:val="36"/>
          <w:szCs w:val="36"/>
        </w:rPr>
        <w:t>pm  2</w:t>
      </w:r>
      <w:proofErr w:type="gramEnd"/>
      <w:r>
        <w:rPr>
          <w:rFonts w:ascii="Arial" w:hAnsi="Arial" w:cs="Arial"/>
          <w:b/>
          <w:bCs/>
          <w:sz w:val="36"/>
          <w:szCs w:val="36"/>
        </w:rPr>
        <w:t>pm–4pm</w:t>
      </w:r>
    </w:p>
    <w:p w14:paraId="166CE62A" w14:textId="77777777" w:rsidR="00145C8C" w:rsidRDefault="00145C8C" w:rsidP="00145C8C">
      <w:pPr>
        <w:jc w:val="center"/>
        <w:rPr>
          <w:rFonts w:ascii="Arial" w:hAnsi="Arial" w:cs="Arial"/>
          <w:b/>
          <w:bCs/>
          <w:sz w:val="36"/>
          <w:szCs w:val="36"/>
        </w:rPr>
      </w:pPr>
      <w:r>
        <w:rPr>
          <w:rFonts w:ascii="Arial" w:hAnsi="Arial" w:cs="Arial"/>
          <w:b/>
          <w:bCs/>
          <w:sz w:val="36"/>
          <w:szCs w:val="36"/>
        </w:rPr>
        <w:t>Tuesday:  8am-1</w:t>
      </w:r>
      <w:proofErr w:type="gramStart"/>
      <w:r>
        <w:rPr>
          <w:rFonts w:ascii="Arial" w:hAnsi="Arial" w:cs="Arial"/>
          <w:b/>
          <w:bCs/>
          <w:sz w:val="36"/>
          <w:szCs w:val="36"/>
        </w:rPr>
        <w:t>pm  2</w:t>
      </w:r>
      <w:proofErr w:type="gramEnd"/>
      <w:r>
        <w:rPr>
          <w:rFonts w:ascii="Arial" w:hAnsi="Arial" w:cs="Arial"/>
          <w:b/>
          <w:bCs/>
          <w:sz w:val="36"/>
          <w:szCs w:val="36"/>
        </w:rPr>
        <w:t>pm–4pm</w:t>
      </w:r>
    </w:p>
    <w:p w14:paraId="6AC6950C" w14:textId="77777777" w:rsidR="00145C8C" w:rsidRDefault="00145C8C" w:rsidP="00145C8C">
      <w:pPr>
        <w:jc w:val="center"/>
        <w:rPr>
          <w:rFonts w:ascii="Arial" w:hAnsi="Arial" w:cs="Arial"/>
          <w:b/>
          <w:bCs/>
          <w:sz w:val="36"/>
          <w:szCs w:val="36"/>
        </w:rPr>
      </w:pPr>
      <w:r>
        <w:rPr>
          <w:rFonts w:ascii="Arial" w:hAnsi="Arial" w:cs="Arial"/>
          <w:b/>
          <w:bCs/>
          <w:sz w:val="36"/>
          <w:szCs w:val="36"/>
        </w:rPr>
        <w:t>Wednesday:  8am-12.30</w:t>
      </w:r>
      <w:proofErr w:type="gramStart"/>
      <w:r>
        <w:rPr>
          <w:rFonts w:ascii="Arial" w:hAnsi="Arial" w:cs="Arial"/>
          <w:b/>
          <w:bCs/>
          <w:sz w:val="36"/>
          <w:szCs w:val="36"/>
        </w:rPr>
        <w:t>pm  2</w:t>
      </w:r>
      <w:proofErr w:type="gramEnd"/>
      <w:r>
        <w:rPr>
          <w:rFonts w:ascii="Arial" w:hAnsi="Arial" w:cs="Arial"/>
          <w:b/>
          <w:bCs/>
          <w:sz w:val="36"/>
          <w:szCs w:val="36"/>
        </w:rPr>
        <w:t>pm–6.30pm</w:t>
      </w:r>
    </w:p>
    <w:p w14:paraId="5F50EB9D" w14:textId="77777777" w:rsidR="00145C8C" w:rsidRDefault="00145C8C" w:rsidP="00145C8C">
      <w:pPr>
        <w:jc w:val="center"/>
        <w:rPr>
          <w:rFonts w:ascii="Arial" w:hAnsi="Arial" w:cs="Arial"/>
          <w:b/>
          <w:bCs/>
          <w:sz w:val="36"/>
          <w:szCs w:val="36"/>
        </w:rPr>
      </w:pPr>
      <w:r>
        <w:rPr>
          <w:rFonts w:ascii="Arial" w:hAnsi="Arial" w:cs="Arial"/>
          <w:b/>
          <w:bCs/>
          <w:sz w:val="36"/>
          <w:szCs w:val="36"/>
        </w:rPr>
        <w:t>Thursday:  8am-1</w:t>
      </w:r>
      <w:proofErr w:type="gramStart"/>
      <w:r>
        <w:rPr>
          <w:rFonts w:ascii="Arial" w:hAnsi="Arial" w:cs="Arial"/>
          <w:b/>
          <w:bCs/>
          <w:sz w:val="36"/>
          <w:szCs w:val="36"/>
        </w:rPr>
        <w:t>pm  2</w:t>
      </w:r>
      <w:proofErr w:type="gramEnd"/>
      <w:r>
        <w:rPr>
          <w:rFonts w:ascii="Arial" w:hAnsi="Arial" w:cs="Arial"/>
          <w:b/>
          <w:bCs/>
          <w:sz w:val="36"/>
          <w:szCs w:val="36"/>
        </w:rPr>
        <w:t>pm–4pm</w:t>
      </w:r>
    </w:p>
    <w:p w14:paraId="3E6BC26C" w14:textId="77777777" w:rsidR="00145C8C" w:rsidRDefault="00145C8C" w:rsidP="00145C8C">
      <w:pPr>
        <w:jc w:val="center"/>
        <w:rPr>
          <w:rFonts w:ascii="Arial" w:hAnsi="Arial" w:cs="Arial"/>
          <w:b/>
          <w:bCs/>
          <w:sz w:val="36"/>
          <w:szCs w:val="36"/>
        </w:rPr>
      </w:pPr>
      <w:r>
        <w:rPr>
          <w:rFonts w:ascii="Arial" w:hAnsi="Arial" w:cs="Arial"/>
          <w:b/>
          <w:bCs/>
          <w:sz w:val="36"/>
          <w:szCs w:val="36"/>
        </w:rPr>
        <w:t>Friday:  8am-1</w:t>
      </w:r>
      <w:proofErr w:type="gramStart"/>
      <w:r>
        <w:rPr>
          <w:rFonts w:ascii="Arial" w:hAnsi="Arial" w:cs="Arial"/>
          <w:b/>
          <w:bCs/>
          <w:sz w:val="36"/>
          <w:szCs w:val="36"/>
        </w:rPr>
        <w:t>pm  2</w:t>
      </w:r>
      <w:proofErr w:type="gramEnd"/>
      <w:r>
        <w:rPr>
          <w:rFonts w:ascii="Arial" w:hAnsi="Arial" w:cs="Arial"/>
          <w:b/>
          <w:bCs/>
          <w:sz w:val="36"/>
          <w:szCs w:val="36"/>
        </w:rPr>
        <w:t>pm–4pm</w:t>
      </w:r>
    </w:p>
    <w:p w14:paraId="470E81A6" w14:textId="77777777" w:rsidR="00145C8C" w:rsidRDefault="00145C8C" w:rsidP="00145C8C">
      <w:pPr>
        <w:jc w:val="center"/>
        <w:rPr>
          <w:rFonts w:ascii="Arial" w:hAnsi="Arial" w:cs="Arial"/>
          <w:b/>
          <w:bCs/>
          <w:sz w:val="36"/>
          <w:szCs w:val="36"/>
        </w:rPr>
      </w:pPr>
    </w:p>
    <w:p w14:paraId="1290A409" w14:textId="77777777" w:rsidR="00145C8C" w:rsidRDefault="00145C8C" w:rsidP="00145C8C">
      <w:pPr>
        <w:jc w:val="center"/>
        <w:rPr>
          <w:rFonts w:ascii="Arial" w:hAnsi="Arial" w:cs="Arial"/>
          <w:b/>
          <w:bCs/>
          <w:sz w:val="36"/>
          <w:szCs w:val="36"/>
        </w:rPr>
      </w:pPr>
      <w:r>
        <w:rPr>
          <w:rFonts w:ascii="Arial" w:hAnsi="Arial" w:cs="Arial"/>
          <w:b/>
          <w:bCs/>
          <w:sz w:val="36"/>
          <w:szCs w:val="36"/>
        </w:rPr>
        <w:t xml:space="preserve">Prescription items </w:t>
      </w:r>
      <w:r w:rsidRPr="009048A2">
        <w:rPr>
          <w:rFonts w:ascii="Arial" w:hAnsi="Arial" w:cs="Arial"/>
          <w:b/>
          <w:bCs/>
          <w:i/>
          <w:iCs/>
          <w:color w:val="FF0000"/>
          <w:sz w:val="36"/>
          <w:szCs w:val="36"/>
        </w:rPr>
        <w:t>will not</w:t>
      </w:r>
      <w:r w:rsidRPr="009048A2">
        <w:rPr>
          <w:rFonts w:ascii="Arial" w:hAnsi="Arial" w:cs="Arial"/>
          <w:b/>
          <w:bCs/>
          <w:color w:val="FF0000"/>
          <w:sz w:val="36"/>
          <w:szCs w:val="36"/>
        </w:rPr>
        <w:t xml:space="preserve"> </w:t>
      </w:r>
      <w:r>
        <w:rPr>
          <w:rFonts w:ascii="Arial" w:hAnsi="Arial" w:cs="Arial"/>
          <w:b/>
          <w:bCs/>
          <w:sz w:val="36"/>
          <w:szCs w:val="36"/>
        </w:rPr>
        <w:t>be able to be collected from reception when the dispensary is closed.</w:t>
      </w:r>
    </w:p>
    <w:p w14:paraId="51F1A1DE" w14:textId="77777777" w:rsidR="00145C8C" w:rsidRDefault="00145C8C" w:rsidP="00145C8C">
      <w:pPr>
        <w:jc w:val="center"/>
        <w:rPr>
          <w:rFonts w:ascii="Arial" w:hAnsi="Arial" w:cs="Arial"/>
          <w:b/>
          <w:bCs/>
          <w:sz w:val="36"/>
          <w:szCs w:val="36"/>
        </w:rPr>
      </w:pPr>
    </w:p>
    <w:p w14:paraId="3DDBAF1E" w14:textId="77777777" w:rsidR="00145C8C" w:rsidRPr="009048A2" w:rsidRDefault="00145C8C" w:rsidP="00145C8C">
      <w:pPr>
        <w:jc w:val="center"/>
        <w:rPr>
          <w:rFonts w:ascii="Arial" w:hAnsi="Arial" w:cs="Arial"/>
          <w:b/>
          <w:bCs/>
          <w:sz w:val="36"/>
          <w:szCs w:val="36"/>
        </w:rPr>
      </w:pPr>
      <w:r>
        <w:rPr>
          <w:rFonts w:ascii="Arial" w:hAnsi="Arial" w:cs="Arial"/>
          <w:b/>
          <w:bCs/>
          <w:sz w:val="36"/>
          <w:szCs w:val="36"/>
        </w:rPr>
        <w:t>We will revert to our usual opening times as soon as we can.</w:t>
      </w:r>
    </w:p>
    <w:p w14:paraId="6EE448C3" w14:textId="078314BD" w:rsidR="00145C8C" w:rsidRDefault="00145C8C">
      <w:pPr>
        <w:rPr>
          <w:rFonts w:ascii="Arial" w:hAnsi="Arial" w:cs="Arial"/>
        </w:rPr>
      </w:pPr>
    </w:p>
    <w:sectPr w:rsidR="00145C8C" w:rsidSect="00CE2F55">
      <w:footerReference w:type="default" r:id="rId16"/>
      <w:headerReference w:type="first" r:id="rId17"/>
      <w:footerReference w:type="first" r:id="rId18"/>
      <w:type w:val="continuous"/>
      <w:pgSz w:w="11906" w:h="16838"/>
      <w:pgMar w:top="851" w:right="1133" w:bottom="284" w:left="1134"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2934" w14:textId="77777777" w:rsidR="00480B64" w:rsidRDefault="00480B64">
      <w:r>
        <w:separator/>
      </w:r>
    </w:p>
  </w:endnote>
  <w:endnote w:type="continuationSeparator" w:id="0">
    <w:p w14:paraId="01F66EF9" w14:textId="77777777" w:rsidR="00480B64" w:rsidRDefault="0048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3BB" w14:textId="2B2DF2E7" w:rsidR="00C85AD8" w:rsidRPr="00C85AD8" w:rsidRDefault="00C85AD8">
    <w:pPr>
      <w:pStyle w:val="Footer"/>
      <w:rPr>
        <w:rFonts w:ascii="Arial" w:hAnsi="Arial" w:cs="Arial"/>
        <w:sz w:val="16"/>
        <w:szCs w:val="16"/>
      </w:rPr>
    </w:pPr>
    <w:r w:rsidRPr="00C85AD8">
      <w:rPr>
        <w:rFonts w:ascii="Arial" w:hAnsi="Arial" w:cs="Arial"/>
        <w:sz w:val="16"/>
        <w:szCs w:val="16"/>
      </w:rPr>
      <w:t>JM 20.11.23</w:t>
    </w:r>
  </w:p>
  <w:p w14:paraId="4D7F23DD" w14:textId="77777777" w:rsidR="00C85AD8" w:rsidRPr="00C85AD8" w:rsidRDefault="00C85AD8">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26B6" w14:textId="77777777" w:rsidR="00221375" w:rsidRDefault="00316D02">
    <w:pPr>
      <w:pStyle w:val="Footer"/>
    </w:pPr>
    <w:r>
      <w:rPr>
        <w:noProof/>
        <w:sz w:val="20"/>
      </w:rPr>
      <mc:AlternateContent>
        <mc:Choice Requires="wps">
          <w:drawing>
            <wp:anchor distT="0" distB="0" distL="114300" distR="114300" simplePos="0" relativeHeight="251659776" behindDoc="0" locked="0" layoutInCell="1" allowOverlap="1" wp14:anchorId="6AB04A22" wp14:editId="0818F6A9">
              <wp:simplePos x="0" y="0"/>
              <wp:positionH relativeFrom="column">
                <wp:posOffset>-114300</wp:posOffset>
              </wp:positionH>
              <wp:positionV relativeFrom="paragraph">
                <wp:posOffset>-129540</wp:posOffset>
              </wp:positionV>
              <wp:extent cx="7162800" cy="248920"/>
              <wp:effectExtent l="0" t="0" r="0" b="0"/>
              <wp:wrapSquare wrapText="bothSides"/>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489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75366" w14:textId="77777777" w:rsidR="00221375" w:rsidRPr="000318E2" w:rsidRDefault="00221375">
                          <w:pPr>
                            <w:autoSpaceDE w:val="0"/>
                            <w:autoSpaceDN w:val="0"/>
                            <w:adjustRightInd w:val="0"/>
                            <w:jc w:val="center"/>
                            <w:rPr>
                              <w:color w:val="808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04A22" id="_x0000_t202" coordsize="21600,21600" o:spt="202" path="m,l,21600r21600,l21600,xe">
              <v:stroke joinstyle="miter"/>
              <v:path gradientshapeok="t" o:connecttype="rect"/>
            </v:shapetype>
            <v:shape id="Text Box 22" o:spid="_x0000_s1027" type="#_x0000_t202" style="position:absolute;margin-left:-9pt;margin-top:-10.2pt;width:564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" filled="f" fillcolor="#0c9" stroked="f">
              <v:textbox>
                <w:txbxContent>
                  <w:p w14:paraId="50175366" w14:textId="77777777" w:rsidR="00221375" w:rsidRPr="000318E2" w:rsidRDefault="00221375">
                    <w:pPr>
                      <w:autoSpaceDE w:val="0"/>
                      <w:autoSpaceDN w:val="0"/>
                      <w:adjustRightInd w:val="0"/>
                      <w:jc w:val="center"/>
                      <w:rPr>
                        <w:color w:val="808080"/>
                        <w:sz w:val="28"/>
                        <w:szCs w:val="28"/>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6B03" w14:textId="77777777" w:rsidR="00480B64" w:rsidRDefault="00480B64">
      <w:r>
        <w:separator/>
      </w:r>
    </w:p>
  </w:footnote>
  <w:footnote w:type="continuationSeparator" w:id="0">
    <w:p w14:paraId="192982B6" w14:textId="77777777" w:rsidR="00480B64" w:rsidRDefault="0048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776" w14:textId="2E3A8959" w:rsidR="00221375" w:rsidRDefault="00E82809" w:rsidP="00E82809">
    <w:pPr>
      <w:pStyle w:val="Header"/>
      <w:ind w:left="360" w:hanging="76"/>
    </w:pPr>
    <w:r>
      <w:rPr>
        <w:noProof/>
        <w:sz w:val="20"/>
      </w:rPr>
      <mc:AlternateContent>
        <mc:Choice Requires="wps">
          <w:drawing>
            <wp:anchor distT="0" distB="0" distL="114300" distR="114300" simplePos="0" relativeHeight="251658240" behindDoc="0" locked="0" layoutInCell="1" allowOverlap="1" wp14:anchorId="0C32233E" wp14:editId="25EF1ED8">
              <wp:simplePos x="0" y="0"/>
              <wp:positionH relativeFrom="column">
                <wp:posOffset>3204210</wp:posOffset>
              </wp:positionH>
              <wp:positionV relativeFrom="paragraph">
                <wp:posOffset>114300</wp:posOffset>
              </wp:positionV>
              <wp:extent cx="3544570" cy="1190625"/>
              <wp:effectExtent l="0" t="0" r="0" b="952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1906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A6D3" w14:textId="77777777" w:rsidR="00221375" w:rsidRPr="00E82809" w:rsidRDefault="00221375" w:rsidP="00E82809">
                          <w:pPr>
                            <w:autoSpaceDE w:val="0"/>
                            <w:autoSpaceDN w:val="0"/>
                            <w:adjustRightInd w:val="0"/>
                            <w:rPr>
                              <w:rFonts w:ascii="Cambria" w:hAnsi="Cambria"/>
                              <w:b/>
                              <w:bCs/>
                              <w:sz w:val="28"/>
                              <w:szCs w:val="28"/>
                              <w:lang w:val="en-US"/>
                            </w:rPr>
                          </w:pPr>
                          <w:r w:rsidRPr="00E82809">
                            <w:rPr>
                              <w:rFonts w:ascii="Cambria" w:hAnsi="Cambria"/>
                              <w:b/>
                              <w:bCs/>
                              <w:sz w:val="28"/>
                              <w:szCs w:val="28"/>
                              <w:lang w:val="en-US"/>
                            </w:rPr>
                            <w:t xml:space="preserve">Dr </w:t>
                          </w:r>
                          <w:r w:rsidR="005875E6" w:rsidRPr="00E82809">
                            <w:rPr>
                              <w:rFonts w:ascii="Cambria" w:hAnsi="Cambria"/>
                              <w:b/>
                              <w:bCs/>
                              <w:sz w:val="28"/>
                              <w:szCs w:val="28"/>
                              <w:lang w:val="en-US"/>
                            </w:rPr>
                            <w:t>EJ Harris</w:t>
                          </w:r>
                        </w:p>
                        <w:p w14:paraId="15B6EE69" w14:textId="77777777" w:rsidR="00E82809" w:rsidRDefault="005875E6" w:rsidP="00E82809">
                          <w:pPr>
                            <w:autoSpaceDE w:val="0"/>
                            <w:autoSpaceDN w:val="0"/>
                            <w:adjustRightInd w:val="0"/>
                            <w:rPr>
                              <w:rFonts w:ascii="Cambria" w:hAnsi="Cambria"/>
                              <w:b/>
                              <w:bCs/>
                              <w:sz w:val="32"/>
                              <w:szCs w:val="32"/>
                              <w:lang w:val="en-US"/>
                            </w:rPr>
                          </w:pPr>
                          <w:proofErr w:type="gramStart"/>
                          <w:r w:rsidRPr="004C4589">
                            <w:rPr>
                              <w:rFonts w:ascii="Cambria" w:hAnsi="Cambria"/>
                              <w:color w:val="808080"/>
                              <w:lang w:val="en-US"/>
                            </w:rPr>
                            <w:t>BMedSci  BMBS</w:t>
                          </w:r>
                          <w:proofErr w:type="gramEnd"/>
                          <w:r w:rsidRPr="004C4589">
                            <w:rPr>
                              <w:rFonts w:ascii="Cambria" w:hAnsi="Cambria"/>
                              <w:color w:val="808080"/>
                              <w:lang w:val="en-US"/>
                            </w:rPr>
                            <w:t xml:space="preserve">  MRCGP  DFSRH  DRCOG</w:t>
                          </w:r>
                          <w:r w:rsidR="00E82809" w:rsidRPr="00E82809">
                            <w:rPr>
                              <w:rFonts w:ascii="Cambria" w:hAnsi="Cambria"/>
                              <w:b/>
                              <w:bCs/>
                              <w:sz w:val="32"/>
                              <w:szCs w:val="32"/>
                              <w:lang w:val="en-US"/>
                            </w:rPr>
                            <w:t xml:space="preserve"> </w:t>
                          </w:r>
                        </w:p>
                        <w:p w14:paraId="584CE1D0" w14:textId="77777777" w:rsidR="00E82809" w:rsidRDefault="00E82809" w:rsidP="000760D2">
                          <w:pPr>
                            <w:autoSpaceDE w:val="0"/>
                            <w:autoSpaceDN w:val="0"/>
                            <w:adjustRightInd w:val="0"/>
                            <w:ind w:left="-426" w:firstLine="426"/>
                            <w:rPr>
                              <w:rFonts w:ascii="Cambria" w:hAnsi="Cambria"/>
                              <w:b/>
                              <w:bCs/>
                              <w:sz w:val="32"/>
                              <w:szCs w:val="32"/>
                              <w:lang w:val="en-US"/>
                            </w:rPr>
                          </w:pPr>
                        </w:p>
                        <w:p w14:paraId="21458CD1" w14:textId="25E4DF07" w:rsidR="00E82809" w:rsidRPr="00E82809" w:rsidRDefault="00E82809" w:rsidP="000760D2">
                          <w:pPr>
                            <w:autoSpaceDE w:val="0"/>
                            <w:autoSpaceDN w:val="0"/>
                            <w:adjustRightInd w:val="0"/>
                            <w:ind w:right="2481"/>
                            <w:rPr>
                              <w:rFonts w:ascii="Cambria" w:hAnsi="Cambria"/>
                              <w:b/>
                              <w:bCs/>
                              <w:sz w:val="28"/>
                              <w:szCs w:val="28"/>
                              <w:lang w:val="en-US"/>
                            </w:rPr>
                          </w:pPr>
                          <w:r w:rsidRPr="00E82809">
                            <w:rPr>
                              <w:rFonts w:ascii="Cambria" w:hAnsi="Cambria"/>
                              <w:b/>
                              <w:bCs/>
                              <w:sz w:val="28"/>
                              <w:szCs w:val="28"/>
                              <w:lang w:val="en-US"/>
                            </w:rPr>
                            <w:t>Dr JRW Botham</w:t>
                          </w:r>
                        </w:p>
                        <w:p w14:paraId="0437F436" w14:textId="77777777" w:rsidR="00E82809" w:rsidRDefault="00E82809" w:rsidP="00E82809">
                          <w:pPr>
                            <w:autoSpaceDE w:val="0"/>
                            <w:autoSpaceDN w:val="0"/>
                            <w:adjustRightInd w:val="0"/>
                            <w:rPr>
                              <w:rFonts w:ascii="Cambria" w:hAnsi="Cambria"/>
                              <w:color w:val="808080"/>
                              <w:lang w:val="en-US"/>
                            </w:rPr>
                          </w:pPr>
                          <w:r>
                            <w:rPr>
                              <w:rFonts w:ascii="Cambria" w:hAnsi="Cambria"/>
                              <w:color w:val="808080"/>
                              <w:lang w:val="en-US"/>
                            </w:rPr>
                            <w:t xml:space="preserve">BSC MBBS </w:t>
                          </w:r>
                          <w:proofErr w:type="gramStart"/>
                          <w:r>
                            <w:rPr>
                              <w:rFonts w:ascii="Cambria" w:hAnsi="Cambria"/>
                              <w:color w:val="808080"/>
                              <w:lang w:val="en-US"/>
                            </w:rPr>
                            <w:t>DRCOG  DFFP</w:t>
                          </w:r>
                          <w:proofErr w:type="gramEnd"/>
                          <w:r>
                            <w:rPr>
                              <w:rFonts w:ascii="Cambria" w:hAnsi="Cambria"/>
                              <w:color w:val="808080"/>
                              <w:lang w:val="en-US"/>
                            </w:rPr>
                            <w:t xml:space="preserve">  MRCGP</w:t>
                          </w:r>
                        </w:p>
                        <w:p w14:paraId="6AA1D506" w14:textId="71A07DA0" w:rsidR="005875E6" w:rsidRDefault="005875E6" w:rsidP="005875E6">
                          <w:pPr>
                            <w:autoSpaceDE w:val="0"/>
                            <w:autoSpaceDN w:val="0"/>
                            <w:adjustRightInd w:val="0"/>
                            <w:rPr>
                              <w:rFonts w:ascii="Cambria" w:hAnsi="Cambria"/>
                              <w:color w:val="808080"/>
                              <w:lang w:val="en-US"/>
                            </w:rPr>
                          </w:pPr>
                        </w:p>
                        <w:p w14:paraId="6DAF3BB1" w14:textId="7691F0DB" w:rsidR="00E82809" w:rsidRDefault="00E82809" w:rsidP="005875E6">
                          <w:pPr>
                            <w:autoSpaceDE w:val="0"/>
                            <w:autoSpaceDN w:val="0"/>
                            <w:adjustRightInd w:val="0"/>
                            <w:rPr>
                              <w:rFonts w:ascii="Cambria" w:hAnsi="Cambria"/>
                              <w:color w:val="808080"/>
                              <w:lang w:val="en-US"/>
                            </w:rPr>
                          </w:pPr>
                        </w:p>
                        <w:p w14:paraId="57D1EFA1" w14:textId="77777777" w:rsidR="00E82809" w:rsidRPr="00E82809" w:rsidRDefault="00E82809" w:rsidP="005875E6">
                          <w:pPr>
                            <w:autoSpaceDE w:val="0"/>
                            <w:autoSpaceDN w:val="0"/>
                            <w:adjustRightInd w:val="0"/>
                            <w:rPr>
                              <w:rFonts w:ascii="Cambria" w:hAnsi="Cambria"/>
                              <w:color w:val="808080"/>
                              <w:lang w:val="en-US"/>
                            </w:rPr>
                          </w:pPr>
                        </w:p>
                        <w:p w14:paraId="7A086BAC" w14:textId="3017A949" w:rsidR="00E82809" w:rsidRDefault="00E82809" w:rsidP="005875E6">
                          <w:pPr>
                            <w:autoSpaceDE w:val="0"/>
                            <w:autoSpaceDN w:val="0"/>
                            <w:adjustRightInd w:val="0"/>
                            <w:rPr>
                              <w:rFonts w:ascii="Cambria" w:hAnsi="Cambria"/>
                              <w:color w:val="808080"/>
                              <w:lang w:val="en-US"/>
                            </w:rPr>
                          </w:pPr>
                        </w:p>
                        <w:p w14:paraId="16C61C7B" w14:textId="77777777" w:rsidR="00E82809" w:rsidRPr="004C4589" w:rsidRDefault="00E82809" w:rsidP="005875E6">
                          <w:pPr>
                            <w:autoSpaceDE w:val="0"/>
                            <w:autoSpaceDN w:val="0"/>
                            <w:adjustRightInd w:val="0"/>
                            <w:rPr>
                              <w:rFonts w:ascii="Cambria" w:hAnsi="Cambria"/>
                              <w:color w:val="808080"/>
                              <w:lang w:val="en-US"/>
                            </w:rPr>
                          </w:pPr>
                        </w:p>
                        <w:p w14:paraId="5D76485B" w14:textId="77777777" w:rsidR="00221375" w:rsidRPr="004C4589" w:rsidRDefault="00221375" w:rsidP="005875E6">
                          <w:pPr>
                            <w:autoSpaceDE w:val="0"/>
                            <w:autoSpaceDN w:val="0"/>
                            <w:adjustRightInd w:val="0"/>
                            <w:rPr>
                              <w:lang w:val="en-US"/>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0C32233E" id="_x0000_t202" coordsize="21600,21600" o:spt="202" path="m,l,21600r21600,l21600,xe">
              <v:stroke joinstyle="miter"/>
              <v:path gradientshapeok="t" o:connecttype="rect"/>
            </v:shapetype>
            <v:shape id="Text Box 20" o:spid="_x0000_s1026" type="#_x0000_t202" style="position:absolute;left:0;text-align:left;margin-left:252.3pt;margin-top:9pt;width:279.1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" filled="f" fillcolor="#0c9" stroked="f">
              <v:textbox>
                <w:txbxContent>
                  <w:p w14:paraId="5D99A6D3" w14:textId="77777777" w:rsidR="00221375" w:rsidRPr="00E82809" w:rsidRDefault="00221375" w:rsidP="00E82809">
                    <w:pPr>
                      <w:autoSpaceDE w:val="0"/>
                      <w:autoSpaceDN w:val="0"/>
                      <w:adjustRightInd w:val="0"/>
                      <w:rPr>
                        <w:rFonts w:ascii="Cambria" w:hAnsi="Cambria"/>
                        <w:b/>
                        <w:bCs/>
                        <w:sz w:val="28"/>
                        <w:szCs w:val="28"/>
                        <w:lang w:val="en-US"/>
                      </w:rPr>
                    </w:pPr>
                    <w:r w:rsidRPr="00E82809">
                      <w:rPr>
                        <w:rFonts w:ascii="Cambria" w:hAnsi="Cambria"/>
                        <w:b/>
                        <w:bCs/>
                        <w:sz w:val="28"/>
                        <w:szCs w:val="28"/>
                        <w:lang w:val="en-US"/>
                      </w:rPr>
                      <w:t xml:space="preserve">Dr </w:t>
                    </w:r>
                    <w:r w:rsidR="005875E6" w:rsidRPr="00E82809">
                      <w:rPr>
                        <w:rFonts w:ascii="Cambria" w:hAnsi="Cambria"/>
                        <w:b/>
                        <w:bCs/>
                        <w:sz w:val="28"/>
                        <w:szCs w:val="28"/>
                        <w:lang w:val="en-US"/>
                      </w:rPr>
                      <w:t>EJ Harris</w:t>
                    </w:r>
                  </w:p>
                  <w:p w14:paraId="15B6EE69" w14:textId="77777777" w:rsidR="00E82809" w:rsidRDefault="005875E6" w:rsidP="00E82809">
                    <w:pPr>
                      <w:autoSpaceDE w:val="0"/>
                      <w:autoSpaceDN w:val="0"/>
                      <w:adjustRightInd w:val="0"/>
                      <w:rPr>
                        <w:rFonts w:ascii="Cambria" w:hAnsi="Cambria"/>
                        <w:b/>
                        <w:bCs/>
                        <w:sz w:val="32"/>
                        <w:szCs w:val="32"/>
                        <w:lang w:val="en-US"/>
                      </w:rPr>
                    </w:pPr>
                    <w:proofErr w:type="gramStart"/>
                    <w:r w:rsidRPr="004C4589">
                      <w:rPr>
                        <w:rFonts w:ascii="Cambria" w:hAnsi="Cambria"/>
                        <w:color w:val="808080"/>
                        <w:lang w:val="en-US"/>
                      </w:rPr>
                      <w:t>BMedSci  BMBS</w:t>
                    </w:r>
                    <w:proofErr w:type="gramEnd"/>
                    <w:r w:rsidRPr="004C4589">
                      <w:rPr>
                        <w:rFonts w:ascii="Cambria" w:hAnsi="Cambria"/>
                        <w:color w:val="808080"/>
                        <w:lang w:val="en-US"/>
                      </w:rPr>
                      <w:t xml:space="preserve">  MRCGP  DFSRH  DRCOG</w:t>
                    </w:r>
                    <w:r w:rsidR="00E82809" w:rsidRPr="00E82809">
                      <w:rPr>
                        <w:rFonts w:ascii="Cambria" w:hAnsi="Cambria"/>
                        <w:b/>
                        <w:bCs/>
                        <w:sz w:val="32"/>
                        <w:szCs w:val="32"/>
                        <w:lang w:val="en-US"/>
                      </w:rPr>
                      <w:t xml:space="preserve"> </w:t>
                    </w:r>
                  </w:p>
                  <w:p w14:paraId="584CE1D0" w14:textId="77777777" w:rsidR="00E82809" w:rsidRDefault="00E82809" w:rsidP="000760D2">
                    <w:pPr>
                      <w:autoSpaceDE w:val="0"/>
                      <w:autoSpaceDN w:val="0"/>
                      <w:adjustRightInd w:val="0"/>
                      <w:ind w:left="-426" w:firstLine="426"/>
                      <w:rPr>
                        <w:rFonts w:ascii="Cambria" w:hAnsi="Cambria"/>
                        <w:b/>
                        <w:bCs/>
                        <w:sz w:val="32"/>
                        <w:szCs w:val="32"/>
                        <w:lang w:val="en-US"/>
                      </w:rPr>
                    </w:pPr>
                  </w:p>
                  <w:p w14:paraId="21458CD1" w14:textId="25E4DF07" w:rsidR="00E82809" w:rsidRPr="00E82809" w:rsidRDefault="00E82809" w:rsidP="000760D2">
                    <w:pPr>
                      <w:autoSpaceDE w:val="0"/>
                      <w:autoSpaceDN w:val="0"/>
                      <w:adjustRightInd w:val="0"/>
                      <w:ind w:right="2481"/>
                      <w:rPr>
                        <w:rFonts w:ascii="Cambria" w:hAnsi="Cambria"/>
                        <w:b/>
                        <w:bCs/>
                        <w:sz w:val="28"/>
                        <w:szCs w:val="28"/>
                        <w:lang w:val="en-US"/>
                      </w:rPr>
                    </w:pPr>
                    <w:r w:rsidRPr="00E82809">
                      <w:rPr>
                        <w:rFonts w:ascii="Cambria" w:hAnsi="Cambria"/>
                        <w:b/>
                        <w:bCs/>
                        <w:sz w:val="28"/>
                        <w:szCs w:val="28"/>
                        <w:lang w:val="en-US"/>
                      </w:rPr>
                      <w:t>Dr JRW Botham</w:t>
                    </w:r>
                  </w:p>
                  <w:p w14:paraId="0437F436" w14:textId="77777777" w:rsidR="00E82809" w:rsidRDefault="00E82809" w:rsidP="00E82809">
                    <w:pPr>
                      <w:autoSpaceDE w:val="0"/>
                      <w:autoSpaceDN w:val="0"/>
                      <w:adjustRightInd w:val="0"/>
                      <w:rPr>
                        <w:rFonts w:ascii="Cambria" w:hAnsi="Cambria"/>
                        <w:color w:val="808080"/>
                        <w:lang w:val="en-US"/>
                      </w:rPr>
                    </w:pPr>
                    <w:r>
                      <w:rPr>
                        <w:rFonts w:ascii="Cambria" w:hAnsi="Cambria"/>
                        <w:color w:val="808080"/>
                        <w:lang w:val="en-US"/>
                      </w:rPr>
                      <w:t xml:space="preserve">BSC MBBS </w:t>
                    </w:r>
                    <w:proofErr w:type="gramStart"/>
                    <w:r>
                      <w:rPr>
                        <w:rFonts w:ascii="Cambria" w:hAnsi="Cambria"/>
                        <w:color w:val="808080"/>
                        <w:lang w:val="en-US"/>
                      </w:rPr>
                      <w:t>DRCOG  DFFP</w:t>
                    </w:r>
                    <w:proofErr w:type="gramEnd"/>
                    <w:r>
                      <w:rPr>
                        <w:rFonts w:ascii="Cambria" w:hAnsi="Cambria"/>
                        <w:color w:val="808080"/>
                        <w:lang w:val="en-US"/>
                      </w:rPr>
                      <w:t xml:space="preserve">  MRCGP</w:t>
                    </w:r>
                  </w:p>
                  <w:p w14:paraId="6AA1D506" w14:textId="71A07DA0" w:rsidR="005875E6" w:rsidRDefault="005875E6" w:rsidP="005875E6">
                    <w:pPr>
                      <w:autoSpaceDE w:val="0"/>
                      <w:autoSpaceDN w:val="0"/>
                      <w:adjustRightInd w:val="0"/>
                      <w:rPr>
                        <w:rFonts w:ascii="Cambria" w:hAnsi="Cambria"/>
                        <w:color w:val="808080"/>
                        <w:lang w:val="en-US"/>
                      </w:rPr>
                    </w:pPr>
                  </w:p>
                  <w:p w14:paraId="6DAF3BB1" w14:textId="7691F0DB" w:rsidR="00E82809" w:rsidRDefault="00E82809" w:rsidP="005875E6">
                    <w:pPr>
                      <w:autoSpaceDE w:val="0"/>
                      <w:autoSpaceDN w:val="0"/>
                      <w:adjustRightInd w:val="0"/>
                      <w:rPr>
                        <w:rFonts w:ascii="Cambria" w:hAnsi="Cambria"/>
                        <w:color w:val="808080"/>
                        <w:lang w:val="en-US"/>
                      </w:rPr>
                    </w:pPr>
                  </w:p>
                  <w:p w14:paraId="57D1EFA1" w14:textId="77777777" w:rsidR="00E82809" w:rsidRPr="00E82809" w:rsidRDefault="00E82809" w:rsidP="005875E6">
                    <w:pPr>
                      <w:autoSpaceDE w:val="0"/>
                      <w:autoSpaceDN w:val="0"/>
                      <w:adjustRightInd w:val="0"/>
                      <w:rPr>
                        <w:rFonts w:ascii="Cambria" w:hAnsi="Cambria"/>
                        <w:color w:val="808080"/>
                        <w:lang w:val="en-US"/>
                      </w:rPr>
                    </w:pPr>
                  </w:p>
                  <w:p w14:paraId="7A086BAC" w14:textId="3017A949" w:rsidR="00E82809" w:rsidRDefault="00E82809" w:rsidP="005875E6">
                    <w:pPr>
                      <w:autoSpaceDE w:val="0"/>
                      <w:autoSpaceDN w:val="0"/>
                      <w:adjustRightInd w:val="0"/>
                      <w:rPr>
                        <w:rFonts w:ascii="Cambria" w:hAnsi="Cambria"/>
                        <w:color w:val="808080"/>
                        <w:lang w:val="en-US"/>
                      </w:rPr>
                    </w:pPr>
                  </w:p>
                  <w:p w14:paraId="16C61C7B" w14:textId="77777777" w:rsidR="00E82809" w:rsidRPr="004C4589" w:rsidRDefault="00E82809" w:rsidP="005875E6">
                    <w:pPr>
                      <w:autoSpaceDE w:val="0"/>
                      <w:autoSpaceDN w:val="0"/>
                      <w:adjustRightInd w:val="0"/>
                      <w:rPr>
                        <w:rFonts w:ascii="Cambria" w:hAnsi="Cambria"/>
                        <w:color w:val="808080"/>
                        <w:lang w:val="en-US"/>
                      </w:rPr>
                    </w:pPr>
                  </w:p>
                  <w:p w14:paraId="5D76485B" w14:textId="77777777" w:rsidR="00221375" w:rsidRPr="004C4589" w:rsidRDefault="00221375" w:rsidP="005875E6">
                    <w:pPr>
                      <w:autoSpaceDE w:val="0"/>
                      <w:autoSpaceDN w:val="0"/>
                      <w:adjustRightInd w:val="0"/>
                      <w:rPr>
                        <w:lang w:val="en-US"/>
                      </w:rPr>
                    </w:pPr>
                  </w:p>
                </w:txbxContent>
              </v:textbox>
            </v:shape>
          </w:pict>
        </mc:Fallback>
      </mc:AlternateContent>
    </w:r>
    <w:r>
      <w:rPr>
        <w:noProof/>
        <w:sz w:val="20"/>
      </w:rPr>
      <w:drawing>
        <wp:inline distT="0" distB="0" distL="0" distR="0" wp14:anchorId="10F02E1E" wp14:editId="58B6B761">
          <wp:extent cx="1245054" cy="1381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50414" cy="1387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2294"/>
    <w:multiLevelType w:val="hybridMultilevel"/>
    <w:tmpl w:val="66821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42416"/>
    <w:multiLevelType w:val="hybridMultilevel"/>
    <w:tmpl w:val="12E67A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AF1443"/>
    <w:multiLevelType w:val="hybridMultilevel"/>
    <w:tmpl w:val="AD5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21174"/>
    <w:multiLevelType w:val="hybridMultilevel"/>
    <w:tmpl w:val="803C0C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BF43E3"/>
    <w:multiLevelType w:val="hybridMultilevel"/>
    <w:tmpl w:val="735CFD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99098A"/>
    <w:multiLevelType w:val="hybridMultilevel"/>
    <w:tmpl w:val="4E22E8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096543"/>
    <w:multiLevelType w:val="hybridMultilevel"/>
    <w:tmpl w:val="1424E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2867A6"/>
    <w:multiLevelType w:val="hybridMultilevel"/>
    <w:tmpl w:val="7BBE97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C77D96"/>
    <w:multiLevelType w:val="hybridMultilevel"/>
    <w:tmpl w:val="700E29E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220A95"/>
    <w:multiLevelType w:val="hybridMultilevel"/>
    <w:tmpl w:val="6A165CE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F2231AA"/>
    <w:multiLevelType w:val="hybridMultilevel"/>
    <w:tmpl w:val="CF5486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1180462"/>
    <w:multiLevelType w:val="hybridMultilevel"/>
    <w:tmpl w:val="AD2E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645BB"/>
    <w:multiLevelType w:val="hybridMultilevel"/>
    <w:tmpl w:val="BB1CBD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74E024E"/>
    <w:multiLevelType w:val="hybridMultilevel"/>
    <w:tmpl w:val="2C46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91935"/>
    <w:multiLevelType w:val="hybridMultilevel"/>
    <w:tmpl w:val="383CC0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9D0B79"/>
    <w:multiLevelType w:val="hybridMultilevel"/>
    <w:tmpl w:val="A4FCF67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B81791D"/>
    <w:multiLevelType w:val="hybridMultilevel"/>
    <w:tmpl w:val="2B4A1E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CC62C67"/>
    <w:multiLevelType w:val="hybridMultilevel"/>
    <w:tmpl w:val="0992A5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F613F"/>
    <w:multiLevelType w:val="hybridMultilevel"/>
    <w:tmpl w:val="FB0E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55A4F"/>
    <w:multiLevelType w:val="hybridMultilevel"/>
    <w:tmpl w:val="BD7264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A6F4346"/>
    <w:multiLevelType w:val="hybridMultilevel"/>
    <w:tmpl w:val="5F20C944"/>
    <w:lvl w:ilvl="0" w:tplc="F9DADD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588355">
    <w:abstractNumId w:val="12"/>
  </w:num>
  <w:num w:numId="2" w16cid:durableId="878055337">
    <w:abstractNumId w:val="18"/>
  </w:num>
  <w:num w:numId="3" w16cid:durableId="1294402399">
    <w:abstractNumId w:val="5"/>
  </w:num>
  <w:num w:numId="4" w16cid:durableId="1041708046">
    <w:abstractNumId w:val="16"/>
  </w:num>
  <w:num w:numId="5" w16cid:durableId="1026637994">
    <w:abstractNumId w:val="15"/>
  </w:num>
  <w:num w:numId="6" w16cid:durableId="1742750233">
    <w:abstractNumId w:val="4"/>
  </w:num>
  <w:num w:numId="7" w16cid:durableId="1880895312">
    <w:abstractNumId w:val="1"/>
  </w:num>
  <w:num w:numId="8" w16cid:durableId="738942487">
    <w:abstractNumId w:val="17"/>
  </w:num>
  <w:num w:numId="9" w16cid:durableId="19532450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8444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5232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14652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85562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2203304">
    <w:abstractNumId w:val="1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2795331">
    <w:abstractNumId w:val="8"/>
  </w:num>
  <w:num w:numId="16" w16cid:durableId="1000739367">
    <w:abstractNumId w:val="10"/>
  </w:num>
  <w:num w:numId="17" w16cid:durableId="1906522344">
    <w:abstractNumId w:val="11"/>
  </w:num>
  <w:num w:numId="18" w16cid:durableId="1054700406">
    <w:abstractNumId w:val="20"/>
  </w:num>
  <w:num w:numId="19" w16cid:durableId="1687901255">
    <w:abstractNumId w:val="2"/>
  </w:num>
  <w:num w:numId="20" w16cid:durableId="20399180">
    <w:abstractNumId w:val="13"/>
  </w:num>
  <w:num w:numId="21" w16cid:durableId="35548648">
    <w:abstractNumId w:val="7"/>
  </w:num>
  <w:num w:numId="22" w16cid:durableId="14551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06"/>
    <w:rsid w:val="00002EE2"/>
    <w:rsid w:val="00021DDC"/>
    <w:rsid w:val="00026829"/>
    <w:rsid w:val="000318E2"/>
    <w:rsid w:val="000476F1"/>
    <w:rsid w:val="000659EE"/>
    <w:rsid w:val="000667D1"/>
    <w:rsid w:val="000760D2"/>
    <w:rsid w:val="00085BC9"/>
    <w:rsid w:val="000C201B"/>
    <w:rsid w:val="000E45E8"/>
    <w:rsid w:val="001244B2"/>
    <w:rsid w:val="00137F32"/>
    <w:rsid w:val="0014279E"/>
    <w:rsid w:val="00145C8C"/>
    <w:rsid w:val="001474A3"/>
    <w:rsid w:val="00152BF8"/>
    <w:rsid w:val="00154E8E"/>
    <w:rsid w:val="001A27A0"/>
    <w:rsid w:val="001D4B19"/>
    <w:rsid w:val="001E08A8"/>
    <w:rsid w:val="001E0C53"/>
    <w:rsid w:val="00205334"/>
    <w:rsid w:val="00221375"/>
    <w:rsid w:val="0022516A"/>
    <w:rsid w:val="00231354"/>
    <w:rsid w:val="0028552F"/>
    <w:rsid w:val="0029753D"/>
    <w:rsid w:val="002B4613"/>
    <w:rsid w:val="002D722A"/>
    <w:rsid w:val="00301FDB"/>
    <w:rsid w:val="00302E26"/>
    <w:rsid w:val="00316D02"/>
    <w:rsid w:val="0033322D"/>
    <w:rsid w:val="0034681C"/>
    <w:rsid w:val="003614D5"/>
    <w:rsid w:val="0036327C"/>
    <w:rsid w:val="003751AD"/>
    <w:rsid w:val="003934AC"/>
    <w:rsid w:val="003B74CE"/>
    <w:rsid w:val="003C381A"/>
    <w:rsid w:val="003C3C46"/>
    <w:rsid w:val="003D4DB9"/>
    <w:rsid w:val="003D63C7"/>
    <w:rsid w:val="003E7F58"/>
    <w:rsid w:val="003F0F1E"/>
    <w:rsid w:val="003F348F"/>
    <w:rsid w:val="0041012E"/>
    <w:rsid w:val="00426086"/>
    <w:rsid w:val="004300AB"/>
    <w:rsid w:val="00441B26"/>
    <w:rsid w:val="00454177"/>
    <w:rsid w:val="0045702B"/>
    <w:rsid w:val="00480B64"/>
    <w:rsid w:val="00497378"/>
    <w:rsid w:val="004C4589"/>
    <w:rsid w:val="004C6E06"/>
    <w:rsid w:val="004D7349"/>
    <w:rsid w:val="005019B2"/>
    <w:rsid w:val="005023EE"/>
    <w:rsid w:val="00504E3D"/>
    <w:rsid w:val="00515BD5"/>
    <w:rsid w:val="00524232"/>
    <w:rsid w:val="00530F10"/>
    <w:rsid w:val="00544ED6"/>
    <w:rsid w:val="0056290D"/>
    <w:rsid w:val="005875E6"/>
    <w:rsid w:val="0059374F"/>
    <w:rsid w:val="005B1608"/>
    <w:rsid w:val="005D73A4"/>
    <w:rsid w:val="006360D6"/>
    <w:rsid w:val="006365F4"/>
    <w:rsid w:val="006578FB"/>
    <w:rsid w:val="00677D9D"/>
    <w:rsid w:val="006A250D"/>
    <w:rsid w:val="006E40B5"/>
    <w:rsid w:val="006E73DF"/>
    <w:rsid w:val="006F4037"/>
    <w:rsid w:val="00705B41"/>
    <w:rsid w:val="0072564A"/>
    <w:rsid w:val="00742DB6"/>
    <w:rsid w:val="0074615C"/>
    <w:rsid w:val="00753D9C"/>
    <w:rsid w:val="00755B52"/>
    <w:rsid w:val="007A6773"/>
    <w:rsid w:val="007C4189"/>
    <w:rsid w:val="00807D67"/>
    <w:rsid w:val="00857048"/>
    <w:rsid w:val="008978A7"/>
    <w:rsid w:val="008C38C0"/>
    <w:rsid w:val="009009A8"/>
    <w:rsid w:val="009042C6"/>
    <w:rsid w:val="00915EF8"/>
    <w:rsid w:val="009176D2"/>
    <w:rsid w:val="00920EE2"/>
    <w:rsid w:val="00934018"/>
    <w:rsid w:val="00941381"/>
    <w:rsid w:val="00942DE3"/>
    <w:rsid w:val="009447EF"/>
    <w:rsid w:val="009647F3"/>
    <w:rsid w:val="00967CFA"/>
    <w:rsid w:val="00983818"/>
    <w:rsid w:val="009F4734"/>
    <w:rsid w:val="009F4989"/>
    <w:rsid w:val="00A0780C"/>
    <w:rsid w:val="00A16C89"/>
    <w:rsid w:val="00A22313"/>
    <w:rsid w:val="00A330B6"/>
    <w:rsid w:val="00A37072"/>
    <w:rsid w:val="00A75678"/>
    <w:rsid w:val="00AD4CF3"/>
    <w:rsid w:val="00AE6095"/>
    <w:rsid w:val="00AE7182"/>
    <w:rsid w:val="00AF0D82"/>
    <w:rsid w:val="00B02393"/>
    <w:rsid w:val="00B602FC"/>
    <w:rsid w:val="00B741E7"/>
    <w:rsid w:val="00BB7AE7"/>
    <w:rsid w:val="00BD7483"/>
    <w:rsid w:val="00BD7BFB"/>
    <w:rsid w:val="00C01671"/>
    <w:rsid w:val="00C21D4C"/>
    <w:rsid w:val="00C40073"/>
    <w:rsid w:val="00C60141"/>
    <w:rsid w:val="00C61232"/>
    <w:rsid w:val="00C82D6C"/>
    <w:rsid w:val="00C85AD8"/>
    <w:rsid w:val="00C92BBF"/>
    <w:rsid w:val="00C95DC8"/>
    <w:rsid w:val="00CE2F55"/>
    <w:rsid w:val="00CF4D90"/>
    <w:rsid w:val="00D1345A"/>
    <w:rsid w:val="00D211EF"/>
    <w:rsid w:val="00D23327"/>
    <w:rsid w:val="00D2418C"/>
    <w:rsid w:val="00D42DC5"/>
    <w:rsid w:val="00D454FF"/>
    <w:rsid w:val="00D5258E"/>
    <w:rsid w:val="00D56C20"/>
    <w:rsid w:val="00D86DF8"/>
    <w:rsid w:val="00DB0533"/>
    <w:rsid w:val="00DE0596"/>
    <w:rsid w:val="00DE727E"/>
    <w:rsid w:val="00DF7295"/>
    <w:rsid w:val="00E106DB"/>
    <w:rsid w:val="00E173A6"/>
    <w:rsid w:val="00E21952"/>
    <w:rsid w:val="00E81D57"/>
    <w:rsid w:val="00E82809"/>
    <w:rsid w:val="00E83C94"/>
    <w:rsid w:val="00E91129"/>
    <w:rsid w:val="00EA07C9"/>
    <w:rsid w:val="00F0135A"/>
    <w:rsid w:val="00F31CA8"/>
    <w:rsid w:val="00F64576"/>
    <w:rsid w:val="00F67958"/>
    <w:rsid w:val="00FA1424"/>
    <w:rsid w:val="00FA6A65"/>
    <w:rsid w:val="00FD6A11"/>
    <w:rsid w:val="00FD6A54"/>
    <w:rsid w:val="00FE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545762D3"/>
  <w15:docId w15:val="{B97D1BAD-5009-4F0F-A8B0-E199E9DD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742DB6"/>
    <w:rPr>
      <w:rFonts w:ascii="Tahoma" w:hAnsi="Tahoma" w:cs="Tahoma"/>
      <w:sz w:val="16"/>
      <w:szCs w:val="16"/>
    </w:rPr>
  </w:style>
  <w:style w:type="character" w:styleId="Hyperlink">
    <w:name w:val="Hyperlink"/>
    <w:uiPriority w:val="99"/>
    <w:rsid w:val="00C82D6C"/>
    <w:rPr>
      <w:color w:val="0000FF"/>
      <w:u w:val="single"/>
    </w:rPr>
  </w:style>
  <w:style w:type="paragraph" w:styleId="ListParagraph">
    <w:name w:val="List Paragraph"/>
    <w:basedOn w:val="Normal"/>
    <w:uiPriority w:val="34"/>
    <w:qFormat/>
    <w:rsid w:val="00441B26"/>
    <w:pPr>
      <w:ind w:left="720"/>
      <w:contextualSpacing/>
    </w:pPr>
  </w:style>
  <w:style w:type="paragraph" w:styleId="FootnoteText">
    <w:name w:val="footnote text"/>
    <w:basedOn w:val="Normal"/>
    <w:link w:val="FootnoteTextChar"/>
    <w:semiHidden/>
    <w:unhideWhenUsed/>
    <w:rsid w:val="0072564A"/>
    <w:rPr>
      <w:sz w:val="20"/>
      <w:szCs w:val="20"/>
    </w:rPr>
  </w:style>
  <w:style w:type="character" w:customStyle="1" w:styleId="FootnoteTextChar">
    <w:name w:val="Footnote Text Char"/>
    <w:basedOn w:val="DefaultParagraphFont"/>
    <w:link w:val="FootnoteText"/>
    <w:semiHidden/>
    <w:rsid w:val="0072564A"/>
  </w:style>
  <w:style w:type="character" w:styleId="FootnoteReference">
    <w:name w:val="footnote reference"/>
    <w:basedOn w:val="DefaultParagraphFont"/>
    <w:uiPriority w:val="99"/>
    <w:unhideWhenUsed/>
    <w:rsid w:val="0072564A"/>
    <w:rPr>
      <w:vertAlign w:val="superscript"/>
    </w:rPr>
  </w:style>
  <w:style w:type="paragraph" w:styleId="NormalWeb">
    <w:name w:val="Normal (Web)"/>
    <w:basedOn w:val="Normal"/>
    <w:uiPriority w:val="99"/>
    <w:semiHidden/>
    <w:unhideWhenUsed/>
    <w:rsid w:val="003D63C7"/>
    <w:pPr>
      <w:spacing w:before="100" w:beforeAutospacing="1" w:after="100" w:afterAutospacing="1"/>
    </w:pPr>
  </w:style>
  <w:style w:type="character" w:customStyle="1" w:styleId="FooterChar">
    <w:name w:val="Footer Char"/>
    <w:basedOn w:val="DefaultParagraphFont"/>
    <w:link w:val="Footer"/>
    <w:uiPriority w:val="99"/>
    <w:rsid w:val="00C85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3521">
      <w:bodyDiv w:val="1"/>
      <w:marLeft w:val="0"/>
      <w:marRight w:val="0"/>
      <w:marTop w:val="0"/>
      <w:marBottom w:val="0"/>
      <w:divBdr>
        <w:top w:val="none" w:sz="0" w:space="0" w:color="auto"/>
        <w:left w:val="none" w:sz="0" w:space="0" w:color="auto"/>
        <w:bottom w:val="none" w:sz="0" w:space="0" w:color="auto"/>
        <w:right w:val="none" w:sz="0" w:space="0" w:color="auto"/>
      </w:divBdr>
    </w:div>
    <w:div w:id="657342354">
      <w:bodyDiv w:val="1"/>
      <w:marLeft w:val="0"/>
      <w:marRight w:val="0"/>
      <w:marTop w:val="0"/>
      <w:marBottom w:val="0"/>
      <w:divBdr>
        <w:top w:val="none" w:sz="0" w:space="0" w:color="auto"/>
        <w:left w:val="none" w:sz="0" w:space="0" w:color="auto"/>
        <w:bottom w:val="none" w:sz="0" w:space="0" w:color="auto"/>
        <w:right w:val="none" w:sz="0" w:space="0" w:color="auto"/>
      </w:divBdr>
    </w:div>
    <w:div w:id="1425344948">
      <w:bodyDiv w:val="1"/>
      <w:marLeft w:val="0"/>
      <w:marRight w:val="0"/>
      <w:marTop w:val="0"/>
      <w:marBottom w:val="0"/>
      <w:divBdr>
        <w:top w:val="none" w:sz="0" w:space="0" w:color="auto"/>
        <w:left w:val="none" w:sz="0" w:space="0" w:color="auto"/>
        <w:bottom w:val="none" w:sz="0" w:space="0" w:color="auto"/>
        <w:right w:val="none" w:sz="0" w:space="0" w:color="auto"/>
      </w:divBdr>
    </w:div>
    <w:div w:id="14781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br01.safelinks.protection.outlook.com/?url=https%3A%2F%2Fwww.nhs.uk%2Fnhs-services%2Fgps%2Fonline-health-and-prescription-services%2F&amp;data=05%7C01%7Cjanemay%40nhs.net%7C4da651dec1d74aa423da08db253c7fe2%7C37c354b285b047f5b22207b48d774ee3%7C0%7C0%7C638144713985757285%7CUnknown%7CTWFpbGZsb3d8eyJWIjoiMC4wLjAwMDAiLCJQIjoiV2luMzIiLCJBTiI6Ik1haWwiLCJXVCI6Mn0%3D%7C3000%7C%7C%7C&amp;sdata=7s3dsoDoaj18vfoKaBKgBRbFtrMMWU1z8FMLPUX%2Fhl0%3D&amp;reserved=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3A%2F%2Fwww.nhs.uk%2F&amp;data=05%7C01%7Cjanemay%40nhs.net%7C4da651dec1d74aa423da08db253c7fe2%7C37c354b285b047f5b22207b48d774ee3%7C0%7C0%7C638144713985601417%7CUnknown%7CTWFpbGZsb3d8eyJWIjoiMC4wLjAwMDAiLCJQIjoiV2luMzIiLCJBTiI6Ik1haWwiLCJXVCI6Mn0%3D%7C3000%7C%7C%7C&amp;sdata=IuSvdbIgBdjLNdEIulqnIM9RbirVXmuYRO1ReUm7qQM%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3A%2F%2Fwww.nhs.uk%2Fnhs-app%2F&amp;data=05%7C01%7Cjanemay%40nhs.net%7C4da651dec1d74aa423da08db253c7fe2%7C37c354b285b047f5b22207b48d774ee3%7C0%7C0%7C638144713985601417%7CUnknown%7CTWFpbGZsb3d8eyJWIjoiMC4wLjAwMDAiLCJQIjoiV2luMzIiLCJBTiI6Ik1haWwiLCJXVCI6Mn0%3D%7C3000%7C%7C%7C&amp;sdata=4NJ9LojyhQgtl%2B5IIVq4BmIJfCnqL%2FdPltKDkEYlDJY%3D&amp;reserved=0"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myplannedcare.nhs.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agemybooking.scas.nhs.uk/patientzone" TargetMode="External"/><Relationship Id="rId14" Type="http://schemas.openxmlformats.org/officeDocument/2006/relationships/hyperlink" Target="https://gbr01.safelinks.protection.outlook.com/?url=http%3A%2F%2Fwww.nhs.uk%2Fgp-record&amp;data=05%7C01%7Cjanemay%40nhs.net%7C4da651dec1d74aa423da08db253c7fe2%7C37c354b285b047f5b22207b48d774ee3%7C0%7C0%7C638144713985757285%7CUnknown%7CTWFpbGZsb3d8eyJWIjoiMC4wLjAwMDAiLCJQIjoiV2luMzIiLCJBTiI6Ik1haWwiLCJXVCI6Mn0%3D%7C3000%7C%7C%7C&amp;sdata=Dp29tQl6If9DuwD4Ao5C%2F2NPMaaQnkOlOkqRQ%2BEMcS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C8CFB-1F30-4A0E-A381-8A1FC111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957</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vt:lpstr>
    </vt:vector>
  </TitlesOfParts>
  <Company>NHS</Company>
  <LinksUpToDate>false</LinksUpToDate>
  <CharactersWithSpaces>7521</CharactersWithSpaces>
  <SharedDoc>false</SharedDoc>
  <HLinks>
    <vt:vector size="12" baseType="variant">
      <vt:variant>
        <vt:i4>6619228</vt:i4>
      </vt:variant>
      <vt:variant>
        <vt:i4>3</vt:i4>
      </vt:variant>
      <vt:variant>
        <vt:i4>0</vt:i4>
      </vt:variant>
      <vt:variant>
        <vt:i4>5</vt:i4>
      </vt:variant>
      <vt:variant>
        <vt:lpwstr>mailto:email.WHCCG.WestMeonSurgery@nhs.net</vt:lpwstr>
      </vt:variant>
      <vt:variant>
        <vt:lpwstr/>
      </vt:variant>
      <vt:variant>
        <vt:i4>7798826</vt:i4>
      </vt:variant>
      <vt:variant>
        <vt:i4>0</vt:i4>
      </vt:variant>
      <vt:variant>
        <vt:i4>0</vt:i4>
      </vt:variant>
      <vt:variant>
        <vt:i4>5</vt:i4>
      </vt:variant>
      <vt:variant>
        <vt:lpwstr>http://www.westmeon.gpsurgery.net/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Chocoholics</dc:creator>
  <cp:lastModifiedBy>MAY, Jane (NHS HAMPSHIRE AND ISLE OF WIGHT ICB - D9Y0V)</cp:lastModifiedBy>
  <cp:revision>19</cp:revision>
  <cp:lastPrinted>2023-10-03T15:13:00Z</cp:lastPrinted>
  <dcterms:created xsi:type="dcterms:W3CDTF">2023-11-20T14:45:00Z</dcterms:created>
  <dcterms:modified xsi:type="dcterms:W3CDTF">2023-11-20T16:03:00Z</dcterms:modified>
</cp:coreProperties>
</file>